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EADF" w14:textId="6AA9D676" w:rsidR="009D2ED3" w:rsidRPr="00CF2AA4" w:rsidRDefault="00CA1BE0" w:rsidP="009D2ED3">
      <w:pPr>
        <w:jc w:val="center"/>
        <w:rPr>
          <w:rFonts w:cstheme="minorHAnsi"/>
          <w:b/>
          <w:sz w:val="24"/>
          <w:szCs w:val="24"/>
          <w:lang w:val="en-GB"/>
        </w:rPr>
      </w:pPr>
      <w:r>
        <w:rPr>
          <w:noProof/>
        </w:rPr>
        <w:drawing>
          <wp:inline distT="0" distB="0" distL="0" distR="0" wp14:anchorId="10955326" wp14:editId="4BA389F5">
            <wp:extent cx="1962150" cy="492760"/>
            <wp:effectExtent l="0" t="0" r="0" b="0"/>
            <wp:docPr id="1" name="Picture 1" descr="V:\WBU\COMM\LOGO BVLGARI\esec logotipo.png"/>
            <wp:cNvGraphicFramePr/>
            <a:graphic xmlns:a="http://schemas.openxmlformats.org/drawingml/2006/main">
              <a:graphicData uri="http://schemas.openxmlformats.org/drawingml/2006/picture">
                <pic:pic xmlns:pic="http://schemas.openxmlformats.org/drawingml/2006/picture">
                  <pic:nvPicPr>
                    <pic:cNvPr id="1" name="Picture 1" descr="V:\WBU\COMM\LOGO BVLGARI\esec logotipo.png"/>
                    <pic:cNvPicPr/>
                  </pic:nvPicPr>
                  <pic:blipFill rotWithShape="1">
                    <a:blip r:embed="rId7" cstate="print">
                      <a:extLst>
                        <a:ext uri="{28A0092B-C50C-407E-A947-70E740481C1C}">
                          <a14:useLocalDpi xmlns:a14="http://schemas.microsoft.com/office/drawing/2010/main" val="0"/>
                        </a:ext>
                      </a:extLst>
                    </a:blip>
                    <a:srcRect l="23023" t="40496" r="19973" b="39251"/>
                    <a:stretch/>
                  </pic:blipFill>
                  <pic:spPr bwMode="auto">
                    <a:xfrm>
                      <a:off x="0" y="0"/>
                      <a:ext cx="1962150" cy="492760"/>
                    </a:xfrm>
                    <a:prstGeom prst="rect">
                      <a:avLst/>
                    </a:prstGeom>
                    <a:noFill/>
                    <a:ln>
                      <a:noFill/>
                    </a:ln>
                    <a:extLst>
                      <a:ext uri="{53640926-AAD7-44D8-BBD7-CCE9431645EC}">
                        <a14:shadowObscured xmlns:a14="http://schemas.microsoft.com/office/drawing/2010/main"/>
                      </a:ext>
                    </a:extLst>
                  </pic:spPr>
                </pic:pic>
              </a:graphicData>
            </a:graphic>
          </wp:inline>
        </w:drawing>
      </w:r>
    </w:p>
    <w:p w14:paraId="51D05C48" w14:textId="77777777" w:rsidR="009D2ED3" w:rsidRPr="00CF2AA4" w:rsidRDefault="009D2ED3" w:rsidP="009D2ED3">
      <w:pPr>
        <w:spacing w:after="0" w:line="240" w:lineRule="auto"/>
        <w:jc w:val="center"/>
        <w:rPr>
          <w:rFonts w:ascii="Helvetica" w:eastAsia="Times New Roman" w:hAnsi="Helvetica" w:cs="Helvetica"/>
          <w:b/>
          <w:bCs/>
          <w:color w:val="000000" w:themeColor="text1"/>
          <w:sz w:val="28"/>
          <w:szCs w:val="20"/>
          <w:lang w:val="en-GB" w:eastAsia="en-US"/>
        </w:rPr>
      </w:pPr>
    </w:p>
    <w:p w14:paraId="417105E1" w14:textId="77777777" w:rsidR="009D2ED3" w:rsidRPr="00CF2AA4" w:rsidRDefault="009D2ED3" w:rsidP="009D2ED3">
      <w:pPr>
        <w:spacing w:after="0" w:line="240" w:lineRule="auto"/>
        <w:jc w:val="center"/>
        <w:rPr>
          <w:rFonts w:ascii="Helvetica" w:eastAsia="Times New Roman" w:hAnsi="Helvetica" w:cs="Helvetica"/>
          <w:b/>
          <w:bCs/>
          <w:color w:val="000000" w:themeColor="text1"/>
          <w:sz w:val="28"/>
          <w:szCs w:val="20"/>
          <w:lang w:val="en-GB" w:eastAsia="en-US"/>
        </w:rPr>
      </w:pPr>
      <w:r w:rsidRPr="00CF2AA4">
        <w:rPr>
          <w:rFonts w:ascii="Helvetica" w:eastAsia="Times New Roman" w:hAnsi="Helvetica" w:cs="Helvetica"/>
          <w:b/>
          <w:bCs/>
          <w:color w:val="000000" w:themeColor="text1"/>
          <w:sz w:val="28"/>
          <w:szCs w:val="20"/>
          <w:lang w:val="en-GB" w:eastAsia="en-US"/>
        </w:rPr>
        <w:t>OCTO FINISSIMO ULTRA</w:t>
      </w:r>
    </w:p>
    <w:p w14:paraId="27FB6CC5" w14:textId="77777777" w:rsidR="009D2ED3" w:rsidRPr="00CF2AA4" w:rsidRDefault="009D2ED3" w:rsidP="009D2ED3">
      <w:pPr>
        <w:spacing w:after="0" w:line="240" w:lineRule="auto"/>
        <w:rPr>
          <w:rFonts w:ascii="Helvetica" w:eastAsia="Times New Roman" w:hAnsi="Helvetica" w:cs="Helvetica"/>
          <w:b/>
          <w:bCs/>
          <w:color w:val="000000" w:themeColor="text1"/>
          <w:sz w:val="28"/>
          <w:szCs w:val="20"/>
          <w:lang w:val="en-GB" w:eastAsia="en-US"/>
        </w:rPr>
      </w:pPr>
    </w:p>
    <w:p w14:paraId="15A38DDC" w14:textId="479F3764" w:rsidR="00304D99" w:rsidRPr="00CF2AA4" w:rsidRDefault="00304D99" w:rsidP="009D2ED3">
      <w:pPr>
        <w:spacing w:after="0" w:line="240" w:lineRule="auto"/>
        <w:jc w:val="center"/>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ABOVE AND BEYOND THE RECORD, A NEW DIMENSION</w:t>
      </w:r>
    </w:p>
    <w:p w14:paraId="57D07835" w14:textId="77777777" w:rsidR="009D2ED3" w:rsidRPr="00CF2AA4" w:rsidRDefault="009D2ED3" w:rsidP="009D2ED3">
      <w:pPr>
        <w:spacing w:after="0" w:line="240" w:lineRule="auto"/>
        <w:jc w:val="center"/>
        <w:rPr>
          <w:rFonts w:ascii="Helvetica" w:eastAsia="Times New Roman" w:hAnsi="Helvetica" w:cs="Helvetica"/>
          <w:b/>
          <w:bCs/>
          <w:color w:val="000000" w:themeColor="text1"/>
          <w:sz w:val="24"/>
          <w:szCs w:val="20"/>
          <w:lang w:val="en-GB" w:eastAsia="en-US"/>
        </w:rPr>
      </w:pPr>
    </w:p>
    <w:p w14:paraId="348903F7" w14:textId="22A56AAD" w:rsidR="00E3101B" w:rsidRPr="00CF2AA4" w:rsidRDefault="00E3101B" w:rsidP="00F46BEB">
      <w:pPr>
        <w:spacing w:after="0" w:line="240" w:lineRule="auto"/>
        <w:jc w:val="both"/>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 xml:space="preserve">Octo </w:t>
      </w:r>
      <w:proofErr w:type="spellStart"/>
      <w:r w:rsidRPr="00CF2AA4">
        <w:rPr>
          <w:rFonts w:ascii="Helvetica" w:eastAsia="Times New Roman" w:hAnsi="Helvetica" w:cs="Helvetica"/>
          <w:b/>
          <w:bCs/>
          <w:color w:val="000000" w:themeColor="text1"/>
          <w:sz w:val="24"/>
          <w:szCs w:val="20"/>
          <w:lang w:val="en-GB" w:eastAsia="en-US"/>
        </w:rPr>
        <w:t>Finissimo</w:t>
      </w:r>
      <w:proofErr w:type="spellEnd"/>
      <w:r w:rsidRPr="00CF2AA4">
        <w:rPr>
          <w:rFonts w:ascii="Helvetica" w:eastAsia="Times New Roman" w:hAnsi="Helvetica" w:cs="Helvetica"/>
          <w:b/>
          <w:bCs/>
          <w:color w:val="000000" w:themeColor="text1"/>
          <w:sz w:val="24"/>
          <w:szCs w:val="20"/>
          <w:lang w:val="en-GB" w:eastAsia="en-US"/>
        </w:rPr>
        <w:t xml:space="preserve"> Ultra is </w:t>
      </w:r>
      <w:r w:rsidR="00304D99" w:rsidRPr="00CF2AA4">
        <w:rPr>
          <w:rFonts w:ascii="Helvetica" w:eastAsia="Times New Roman" w:hAnsi="Helvetica" w:cs="Helvetica"/>
          <w:b/>
          <w:bCs/>
          <w:color w:val="000000" w:themeColor="text1"/>
          <w:sz w:val="24"/>
          <w:szCs w:val="20"/>
          <w:lang w:val="en-GB" w:eastAsia="en-US"/>
        </w:rPr>
        <w:t>far</w:t>
      </w:r>
      <w:r w:rsidRPr="00CF2AA4">
        <w:rPr>
          <w:rFonts w:ascii="Helvetica" w:eastAsia="Times New Roman" w:hAnsi="Helvetica" w:cs="Helvetica"/>
          <w:b/>
          <w:bCs/>
          <w:color w:val="000000" w:themeColor="text1"/>
          <w:sz w:val="24"/>
          <w:szCs w:val="20"/>
          <w:lang w:val="en-GB" w:eastAsia="en-US"/>
        </w:rPr>
        <w:t xml:space="preserve"> more than the world's thinnest mechanical watch. </w:t>
      </w:r>
      <w:r w:rsidR="00304D99" w:rsidRPr="00CF2AA4">
        <w:rPr>
          <w:rFonts w:ascii="Helvetica" w:eastAsia="Times New Roman" w:hAnsi="Helvetica" w:cs="Helvetica"/>
          <w:b/>
          <w:bCs/>
          <w:color w:val="000000" w:themeColor="text1"/>
          <w:sz w:val="24"/>
          <w:szCs w:val="20"/>
          <w:lang w:val="en-GB" w:eastAsia="en-US"/>
        </w:rPr>
        <w:t>Over and above the</w:t>
      </w:r>
      <w:r w:rsidRPr="00CF2AA4">
        <w:rPr>
          <w:rFonts w:ascii="Helvetica" w:eastAsia="Times New Roman" w:hAnsi="Helvetica" w:cs="Helvetica"/>
          <w:b/>
          <w:bCs/>
          <w:color w:val="000000" w:themeColor="text1"/>
          <w:sz w:val="24"/>
          <w:szCs w:val="20"/>
          <w:lang w:val="en-GB" w:eastAsia="en-US"/>
        </w:rPr>
        <w:t xml:space="preserve"> record</w:t>
      </w:r>
      <w:r w:rsidR="008F08D2" w:rsidRPr="00CF2AA4">
        <w:rPr>
          <w:rFonts w:ascii="Helvetica" w:eastAsia="Times New Roman" w:hAnsi="Helvetica" w:cs="Helvetica"/>
          <w:b/>
          <w:bCs/>
          <w:color w:val="000000" w:themeColor="text1"/>
          <w:sz w:val="24"/>
          <w:szCs w:val="20"/>
          <w:lang w:val="en-GB" w:eastAsia="en-US"/>
        </w:rPr>
        <w:t xml:space="preserve"> itself</w:t>
      </w:r>
      <w:r w:rsidRPr="00CF2AA4">
        <w:rPr>
          <w:rFonts w:ascii="Helvetica" w:eastAsia="Times New Roman" w:hAnsi="Helvetica" w:cs="Helvetica"/>
          <w:b/>
          <w:bCs/>
          <w:color w:val="000000" w:themeColor="text1"/>
          <w:sz w:val="24"/>
          <w:szCs w:val="20"/>
          <w:lang w:val="en-GB" w:eastAsia="en-US"/>
        </w:rPr>
        <w:t xml:space="preserve">, it symbolises a </w:t>
      </w:r>
      <w:r w:rsidR="00304D99" w:rsidRPr="00CF2AA4">
        <w:rPr>
          <w:rFonts w:ascii="Helvetica" w:eastAsia="Times New Roman" w:hAnsi="Helvetica" w:cs="Helvetica"/>
          <w:b/>
          <w:bCs/>
          <w:color w:val="000000" w:themeColor="text1"/>
          <w:sz w:val="24"/>
          <w:szCs w:val="20"/>
          <w:lang w:val="en-GB" w:eastAsia="en-US"/>
        </w:rPr>
        <w:t>mindset</w:t>
      </w:r>
      <w:r w:rsidRPr="00CF2AA4">
        <w:rPr>
          <w:rFonts w:ascii="Helvetica" w:eastAsia="Times New Roman" w:hAnsi="Helvetica" w:cs="Helvetica"/>
          <w:b/>
          <w:bCs/>
          <w:color w:val="000000" w:themeColor="text1"/>
          <w:sz w:val="24"/>
          <w:szCs w:val="20"/>
          <w:lang w:val="en-GB" w:eastAsia="en-US"/>
        </w:rPr>
        <w:t xml:space="preserve">, an ability to innovate and to </w:t>
      </w:r>
      <w:r w:rsidR="00D93060" w:rsidRPr="00CF2AA4">
        <w:rPr>
          <w:rFonts w:ascii="Helvetica" w:eastAsia="Times New Roman" w:hAnsi="Helvetica" w:cs="Helvetica"/>
          <w:b/>
          <w:bCs/>
          <w:color w:val="000000" w:themeColor="text1"/>
          <w:sz w:val="24"/>
          <w:szCs w:val="20"/>
          <w:lang w:val="en-GB" w:eastAsia="en-US"/>
        </w:rPr>
        <w:t xml:space="preserve">redefine the codes of Haute </w:t>
      </w:r>
      <w:proofErr w:type="spellStart"/>
      <w:r w:rsidR="00D93060" w:rsidRPr="00CF2AA4">
        <w:rPr>
          <w:rFonts w:ascii="Helvetica" w:eastAsia="Times New Roman" w:hAnsi="Helvetica" w:cs="Helvetica"/>
          <w:b/>
          <w:bCs/>
          <w:color w:val="000000" w:themeColor="text1"/>
          <w:sz w:val="24"/>
          <w:szCs w:val="20"/>
          <w:lang w:val="en-GB" w:eastAsia="en-US"/>
        </w:rPr>
        <w:t>Horlogerie</w:t>
      </w:r>
      <w:proofErr w:type="spellEnd"/>
      <w:r w:rsidRPr="00CF2AA4">
        <w:rPr>
          <w:rFonts w:ascii="Helvetica" w:eastAsia="Times New Roman" w:hAnsi="Helvetica" w:cs="Helvetica"/>
          <w:b/>
          <w:bCs/>
          <w:color w:val="000000" w:themeColor="text1"/>
          <w:sz w:val="24"/>
          <w:szCs w:val="20"/>
          <w:lang w:val="en-GB" w:eastAsia="en-US"/>
        </w:rPr>
        <w:t>. It is also the ultimate stage in a unique adventure</w:t>
      </w:r>
      <w:r w:rsidR="00F772EF" w:rsidRPr="00CF2AA4">
        <w:rPr>
          <w:rFonts w:ascii="Helvetica" w:eastAsia="Times New Roman" w:hAnsi="Helvetica" w:cs="Helvetica"/>
          <w:b/>
          <w:bCs/>
          <w:color w:val="000000" w:themeColor="text1"/>
          <w:sz w:val="24"/>
          <w:szCs w:val="20"/>
          <w:lang w:val="en-GB" w:eastAsia="en-US"/>
        </w:rPr>
        <w:t xml:space="preserve"> – as well as an</w:t>
      </w:r>
      <w:r w:rsidRPr="00CF2AA4">
        <w:rPr>
          <w:rFonts w:ascii="Helvetica" w:eastAsia="Times New Roman" w:hAnsi="Helvetica" w:cs="Helvetica"/>
          <w:b/>
          <w:bCs/>
          <w:color w:val="000000" w:themeColor="text1"/>
          <w:sz w:val="24"/>
          <w:szCs w:val="20"/>
          <w:lang w:val="en-GB" w:eastAsia="en-US"/>
        </w:rPr>
        <w:t xml:space="preserve"> opening onto a </w:t>
      </w:r>
      <w:r w:rsidR="00F772EF" w:rsidRPr="00CF2AA4">
        <w:rPr>
          <w:rFonts w:ascii="Helvetica" w:eastAsia="Times New Roman" w:hAnsi="Helvetica" w:cs="Helvetica"/>
          <w:b/>
          <w:bCs/>
          <w:color w:val="000000" w:themeColor="text1"/>
          <w:sz w:val="24"/>
          <w:szCs w:val="20"/>
          <w:lang w:val="en-GB" w:eastAsia="en-US"/>
        </w:rPr>
        <w:t>whole new</w:t>
      </w:r>
      <w:r w:rsidRPr="00CF2AA4">
        <w:rPr>
          <w:rFonts w:ascii="Helvetica" w:eastAsia="Times New Roman" w:hAnsi="Helvetica" w:cs="Helvetica"/>
          <w:b/>
          <w:bCs/>
          <w:color w:val="000000" w:themeColor="text1"/>
          <w:sz w:val="24"/>
          <w:szCs w:val="20"/>
          <w:lang w:val="en-GB" w:eastAsia="en-US"/>
        </w:rPr>
        <w:t xml:space="preserve"> dimension.</w:t>
      </w:r>
    </w:p>
    <w:p w14:paraId="6B2E9F94" w14:textId="77777777" w:rsidR="009D2ED3" w:rsidRPr="00CF2AA4" w:rsidRDefault="009D2ED3" w:rsidP="009D2ED3">
      <w:pPr>
        <w:spacing w:after="0" w:line="240" w:lineRule="auto"/>
        <w:rPr>
          <w:rFonts w:ascii="Helvetica" w:eastAsia="Times New Roman" w:hAnsi="Helvetica" w:cs="Helvetica"/>
          <w:b/>
          <w:bCs/>
          <w:color w:val="000000" w:themeColor="text1"/>
          <w:lang w:val="en-GB" w:eastAsia="en-US"/>
        </w:rPr>
      </w:pPr>
    </w:p>
    <w:p w14:paraId="2076A77F" w14:textId="6250A711" w:rsidR="00E3101B"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The measurement is astonishing: 1.80 mm thick! </w:t>
      </w:r>
      <w:r w:rsidR="00F772EF" w:rsidRPr="00CF2AA4">
        <w:rPr>
          <w:rFonts w:ascii="Arial" w:eastAsia="Times New Roman" w:hAnsi="Arial" w:cs="Arial"/>
          <w:bCs/>
          <w:color w:val="000000" w:themeColor="text1"/>
          <w:lang w:val="en-GB" w:eastAsia="en-US"/>
        </w:rPr>
        <w:t xml:space="preserve">In other words, </w:t>
      </w:r>
      <w:r w:rsidR="00D93060" w:rsidRPr="00CF2AA4">
        <w:rPr>
          <w:rFonts w:ascii="Arial" w:eastAsia="Times New Roman" w:hAnsi="Arial" w:cs="Arial"/>
          <w:bCs/>
          <w:color w:val="000000" w:themeColor="text1"/>
          <w:lang w:val="en-GB" w:eastAsia="en-US"/>
        </w:rPr>
        <w:t xml:space="preserve">as thin as a </w:t>
      </w:r>
      <w:proofErr w:type="gramStart"/>
      <w:r w:rsidR="00D93060" w:rsidRPr="00CF2AA4">
        <w:rPr>
          <w:rFonts w:ascii="Arial" w:eastAsia="Times New Roman" w:hAnsi="Arial" w:cs="Arial"/>
          <w:bCs/>
          <w:color w:val="000000" w:themeColor="text1"/>
          <w:lang w:val="en-GB" w:eastAsia="en-US"/>
        </w:rPr>
        <w:t>20 euro</w:t>
      </w:r>
      <w:proofErr w:type="gramEnd"/>
      <w:r w:rsidR="00D93060" w:rsidRPr="00CF2AA4">
        <w:rPr>
          <w:rFonts w:ascii="Arial" w:eastAsia="Times New Roman" w:hAnsi="Arial" w:cs="Arial"/>
          <w:bCs/>
          <w:color w:val="000000" w:themeColor="text1"/>
          <w:lang w:val="en-GB" w:eastAsia="en-US"/>
        </w:rPr>
        <w:t xml:space="preserve"> cent coin</w:t>
      </w:r>
      <w:r w:rsidR="00DB74F8" w:rsidRPr="00CF2AA4">
        <w:rPr>
          <w:rFonts w:ascii="Arial" w:eastAsia="Times New Roman" w:hAnsi="Arial" w:cs="Arial"/>
          <w:bCs/>
          <w:color w:val="000000" w:themeColor="text1"/>
          <w:lang w:val="en-GB" w:eastAsia="en-US"/>
        </w:rPr>
        <w:t xml:space="preserve"> – and not for the movement alone, but for </w:t>
      </w:r>
      <w:r w:rsidRPr="00CF2AA4">
        <w:rPr>
          <w:rFonts w:ascii="Arial" w:eastAsia="Times New Roman" w:hAnsi="Arial" w:cs="Arial"/>
          <w:bCs/>
          <w:color w:val="000000" w:themeColor="text1"/>
          <w:lang w:val="en-GB" w:eastAsia="en-US"/>
        </w:rPr>
        <w:t xml:space="preserve">the watch as a whole, from the </w:t>
      </w:r>
      <w:proofErr w:type="spellStart"/>
      <w:r w:rsidRPr="00CF2AA4">
        <w:rPr>
          <w:rFonts w:ascii="Arial" w:eastAsia="Times New Roman" w:hAnsi="Arial" w:cs="Arial"/>
          <w:bCs/>
          <w:color w:val="000000" w:themeColor="text1"/>
          <w:lang w:val="en-GB" w:eastAsia="en-US"/>
        </w:rPr>
        <w:t>caseback</w:t>
      </w:r>
      <w:proofErr w:type="spellEnd"/>
      <w:r w:rsidRPr="00CF2AA4">
        <w:rPr>
          <w:rFonts w:ascii="Arial" w:eastAsia="Times New Roman" w:hAnsi="Arial" w:cs="Arial"/>
          <w:bCs/>
          <w:color w:val="000000" w:themeColor="text1"/>
          <w:lang w:val="en-GB" w:eastAsia="en-US"/>
        </w:rPr>
        <w:t xml:space="preserve"> to the top of the sapphire crystal. </w:t>
      </w:r>
      <w:r w:rsidR="00DB74F8" w:rsidRPr="00CF2AA4">
        <w:rPr>
          <w:rFonts w:ascii="Arial" w:eastAsia="Times New Roman" w:hAnsi="Arial" w:cs="Arial"/>
          <w:bCs/>
          <w:color w:val="000000" w:themeColor="text1"/>
          <w:lang w:val="en-GB" w:eastAsia="en-US"/>
        </w:rPr>
        <w:t>A thinness world record</w:t>
      </w:r>
      <w:r w:rsidRPr="00CF2AA4">
        <w:rPr>
          <w:rFonts w:ascii="Arial" w:eastAsia="Times New Roman" w:hAnsi="Arial" w:cs="Arial"/>
          <w:bCs/>
          <w:color w:val="000000" w:themeColor="text1"/>
          <w:lang w:val="en-GB" w:eastAsia="en-US"/>
        </w:rPr>
        <w:t xml:space="preserve"> for a mechanical watch</w:t>
      </w:r>
      <w:r w:rsidR="00DB74F8" w:rsidRPr="00CF2AA4">
        <w:rPr>
          <w:rFonts w:ascii="Arial" w:eastAsia="Times New Roman" w:hAnsi="Arial" w:cs="Arial"/>
          <w:bCs/>
          <w:color w:val="000000" w:themeColor="text1"/>
          <w:lang w:val="en-GB" w:eastAsia="en-US"/>
        </w:rPr>
        <w:t xml:space="preserve"> and the eighth</w:t>
      </w:r>
      <w:r w:rsidRPr="00CF2AA4">
        <w:rPr>
          <w:rFonts w:ascii="Arial" w:eastAsia="Times New Roman" w:hAnsi="Arial" w:cs="Arial"/>
          <w:bCs/>
          <w:color w:val="000000" w:themeColor="text1"/>
          <w:lang w:val="en-GB" w:eastAsia="en-US"/>
        </w:rPr>
        <w:t xml:space="preserve"> for the Octo </w:t>
      </w:r>
      <w:proofErr w:type="spellStart"/>
      <w:r w:rsidRPr="00CF2AA4">
        <w:rPr>
          <w:rFonts w:ascii="Arial" w:eastAsia="Times New Roman" w:hAnsi="Arial" w:cs="Arial"/>
          <w:bCs/>
          <w:color w:val="000000" w:themeColor="text1"/>
          <w:lang w:val="en-GB" w:eastAsia="en-US"/>
        </w:rPr>
        <w:t>Finissimo</w:t>
      </w:r>
      <w:proofErr w:type="spellEnd"/>
      <w:r w:rsidRPr="00CF2AA4">
        <w:rPr>
          <w:rFonts w:ascii="Arial" w:eastAsia="Times New Roman" w:hAnsi="Arial" w:cs="Arial"/>
          <w:bCs/>
          <w:color w:val="000000" w:themeColor="text1"/>
          <w:lang w:val="en-GB" w:eastAsia="en-US"/>
        </w:rPr>
        <w:t xml:space="preserve"> collection. A significant new breakthrough for B</w:t>
      </w:r>
      <w:r w:rsidR="00D93060" w:rsidRPr="00CF2AA4">
        <w:rPr>
          <w:rFonts w:ascii="Arial" w:eastAsia="Times New Roman" w:hAnsi="Arial" w:cs="Arial"/>
          <w:bCs/>
          <w:color w:val="000000" w:themeColor="text1"/>
          <w:lang w:val="en-GB" w:eastAsia="en-US"/>
        </w:rPr>
        <w:t>u</w:t>
      </w:r>
      <w:r w:rsidRPr="00CF2AA4">
        <w:rPr>
          <w:rFonts w:ascii="Arial" w:eastAsia="Times New Roman" w:hAnsi="Arial" w:cs="Arial"/>
          <w:bCs/>
          <w:color w:val="000000" w:themeColor="text1"/>
          <w:lang w:val="en-GB" w:eastAsia="en-US"/>
        </w:rPr>
        <w:t xml:space="preserve">lgari in the world of contemporary </w:t>
      </w:r>
      <w:r w:rsidR="00DB74F8" w:rsidRPr="00CF2AA4">
        <w:rPr>
          <w:rFonts w:ascii="Arial" w:eastAsia="Times New Roman" w:hAnsi="Arial" w:cs="Arial"/>
          <w:bCs/>
          <w:color w:val="000000" w:themeColor="text1"/>
          <w:lang w:val="en-GB" w:eastAsia="en-US"/>
        </w:rPr>
        <w:t xml:space="preserve">Haute </w:t>
      </w:r>
      <w:proofErr w:type="spellStart"/>
      <w:r w:rsidR="00DB74F8" w:rsidRPr="00CF2AA4">
        <w:rPr>
          <w:rFonts w:ascii="Arial" w:eastAsia="Times New Roman" w:hAnsi="Arial" w:cs="Arial"/>
          <w:bCs/>
          <w:color w:val="000000" w:themeColor="text1"/>
          <w:lang w:val="en-GB" w:eastAsia="en-US"/>
        </w:rPr>
        <w:t>Horlogerie</w:t>
      </w:r>
      <w:proofErr w:type="spellEnd"/>
      <w:r w:rsidRPr="00CF2AA4">
        <w:rPr>
          <w:rFonts w:ascii="Arial" w:eastAsia="Times New Roman" w:hAnsi="Arial" w:cs="Arial"/>
          <w:bCs/>
          <w:color w:val="000000" w:themeColor="text1"/>
          <w:lang w:val="en-GB" w:eastAsia="en-US"/>
        </w:rPr>
        <w:t>.</w:t>
      </w:r>
    </w:p>
    <w:p w14:paraId="03046EB5" w14:textId="0EA3F56A" w:rsidR="00E3101B"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w:t>
      </w:r>
      <w:r w:rsidRPr="00CF2AA4">
        <w:rPr>
          <w:rFonts w:ascii="Arial" w:eastAsia="Times New Roman" w:hAnsi="Arial" w:cs="Arial"/>
          <w:bCs/>
          <w:i/>
          <w:iCs/>
          <w:color w:val="000000" w:themeColor="text1"/>
          <w:lang w:val="en-GB" w:eastAsia="en-US"/>
        </w:rPr>
        <w:t xml:space="preserve">Can </w:t>
      </w:r>
      <w:proofErr w:type="gramStart"/>
      <w:r w:rsidRPr="00CF2AA4">
        <w:rPr>
          <w:rFonts w:ascii="Arial" w:eastAsia="Times New Roman" w:hAnsi="Arial" w:cs="Arial"/>
          <w:bCs/>
          <w:i/>
          <w:iCs/>
          <w:color w:val="000000" w:themeColor="text1"/>
          <w:lang w:val="en-GB" w:eastAsia="en-US"/>
        </w:rPr>
        <w:t>we</w:t>
      </w:r>
      <w:proofErr w:type="gramEnd"/>
      <w:r w:rsidRPr="00CF2AA4">
        <w:rPr>
          <w:rFonts w:ascii="Arial" w:eastAsia="Times New Roman" w:hAnsi="Arial" w:cs="Arial"/>
          <w:bCs/>
          <w:i/>
          <w:iCs/>
          <w:color w:val="000000" w:themeColor="text1"/>
          <w:lang w:val="en-GB" w:eastAsia="en-US"/>
        </w:rPr>
        <w:t xml:space="preserve"> do it? No sooner was the question asked three years ago than our teams answered: how are we going to do it</w:t>
      </w:r>
      <w:r w:rsidRPr="00CF2AA4">
        <w:rPr>
          <w:rFonts w:ascii="Arial" w:eastAsia="Times New Roman" w:hAnsi="Arial" w:cs="Arial"/>
          <w:bCs/>
          <w:color w:val="000000" w:themeColor="text1"/>
          <w:lang w:val="en-GB" w:eastAsia="en-US"/>
        </w:rPr>
        <w:t xml:space="preserve">?" recalls Antoine Pin, </w:t>
      </w:r>
      <w:r w:rsidR="00DB74F8" w:rsidRPr="00CF2AA4">
        <w:rPr>
          <w:rFonts w:ascii="Arial" w:eastAsia="Times New Roman" w:hAnsi="Arial" w:cs="Arial"/>
          <w:bCs/>
          <w:color w:val="000000" w:themeColor="text1"/>
          <w:lang w:val="en-GB" w:eastAsia="en-US"/>
        </w:rPr>
        <w:t>Managing Director of the B</w:t>
      </w:r>
      <w:r w:rsidR="00D93060" w:rsidRPr="00CF2AA4">
        <w:rPr>
          <w:rFonts w:ascii="Arial" w:eastAsia="Times New Roman" w:hAnsi="Arial" w:cs="Arial"/>
          <w:bCs/>
          <w:color w:val="000000" w:themeColor="text1"/>
          <w:lang w:val="en-GB" w:eastAsia="en-US"/>
        </w:rPr>
        <w:t>u</w:t>
      </w:r>
      <w:r w:rsidR="00DB74F8" w:rsidRPr="00CF2AA4">
        <w:rPr>
          <w:rFonts w:ascii="Arial" w:eastAsia="Times New Roman" w:hAnsi="Arial" w:cs="Arial"/>
          <w:bCs/>
          <w:color w:val="000000" w:themeColor="text1"/>
          <w:lang w:val="en-GB" w:eastAsia="en-US"/>
        </w:rPr>
        <w:t>lgari Watch Division</w:t>
      </w:r>
      <w:r w:rsidRPr="00CF2AA4">
        <w:rPr>
          <w:rFonts w:ascii="Arial" w:eastAsia="Times New Roman" w:hAnsi="Arial" w:cs="Arial"/>
          <w:bCs/>
          <w:color w:val="000000" w:themeColor="text1"/>
          <w:lang w:val="en-GB" w:eastAsia="en-US"/>
        </w:rPr>
        <w:t>. “</w:t>
      </w:r>
      <w:r w:rsidRPr="00CF2AA4">
        <w:rPr>
          <w:rFonts w:ascii="Arial" w:eastAsia="Times New Roman" w:hAnsi="Arial" w:cs="Arial"/>
          <w:bCs/>
          <w:i/>
          <w:iCs/>
          <w:color w:val="000000" w:themeColor="text1"/>
          <w:lang w:val="en-GB" w:eastAsia="en-US"/>
        </w:rPr>
        <w:t xml:space="preserve">This ability to meet challenges is </w:t>
      </w:r>
      <w:r w:rsidR="00DB74F8" w:rsidRPr="00CF2AA4">
        <w:rPr>
          <w:rFonts w:ascii="Arial" w:eastAsia="Times New Roman" w:hAnsi="Arial" w:cs="Arial"/>
          <w:bCs/>
          <w:i/>
          <w:iCs/>
          <w:color w:val="000000" w:themeColor="text1"/>
          <w:lang w:val="en-GB" w:eastAsia="en-US"/>
        </w:rPr>
        <w:t>embedded in</w:t>
      </w:r>
      <w:r w:rsidRPr="00CF2AA4">
        <w:rPr>
          <w:rFonts w:ascii="Arial" w:eastAsia="Times New Roman" w:hAnsi="Arial" w:cs="Arial"/>
          <w:bCs/>
          <w:i/>
          <w:iCs/>
          <w:color w:val="000000" w:themeColor="text1"/>
          <w:lang w:val="en-GB" w:eastAsia="en-US"/>
        </w:rPr>
        <w:t xml:space="preserve"> the brand's DNA. As for the word ‘ultra’, it expresses this desire to go beyond the limits, to play with extremes</w:t>
      </w:r>
      <w:r w:rsidR="008F08D2" w:rsidRPr="00CF2AA4">
        <w:rPr>
          <w:rFonts w:ascii="Arial" w:eastAsia="Times New Roman" w:hAnsi="Arial" w:cs="Arial"/>
          <w:bCs/>
          <w:i/>
          <w:iCs/>
          <w:color w:val="000000" w:themeColor="text1"/>
          <w:lang w:val="en-GB" w:eastAsia="en-US"/>
        </w:rPr>
        <w:t>, an idea that we love in-house!”</w:t>
      </w:r>
    </w:p>
    <w:p w14:paraId="4D24DFAB" w14:textId="790CD872" w:rsidR="00E3208F"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An </w:t>
      </w:r>
      <w:r w:rsidR="00DB74F8" w:rsidRPr="00CF2AA4">
        <w:rPr>
          <w:rFonts w:ascii="Arial" w:eastAsia="Times New Roman" w:hAnsi="Arial" w:cs="Arial"/>
          <w:bCs/>
          <w:color w:val="000000" w:themeColor="text1"/>
          <w:lang w:val="en-GB" w:eastAsia="en-US"/>
        </w:rPr>
        <w:t>eighth</w:t>
      </w:r>
      <w:r w:rsidRPr="00CF2AA4">
        <w:rPr>
          <w:rFonts w:ascii="Arial" w:eastAsia="Times New Roman" w:hAnsi="Arial" w:cs="Arial"/>
          <w:bCs/>
          <w:color w:val="000000" w:themeColor="text1"/>
          <w:lang w:val="en-GB" w:eastAsia="en-US"/>
        </w:rPr>
        <w:t xml:space="preserve"> world record </w:t>
      </w:r>
      <w:r w:rsidR="00DB74F8" w:rsidRPr="00CF2AA4">
        <w:rPr>
          <w:rFonts w:ascii="Arial" w:eastAsia="Times New Roman" w:hAnsi="Arial" w:cs="Arial"/>
          <w:bCs/>
          <w:color w:val="000000" w:themeColor="text1"/>
          <w:lang w:val="en-GB" w:eastAsia="en-US"/>
        </w:rPr>
        <w:t>that takes its place in a proud lineage</w:t>
      </w:r>
      <w:r w:rsidRPr="00CF2AA4">
        <w:rPr>
          <w:rFonts w:ascii="Arial" w:eastAsia="Times New Roman" w:hAnsi="Arial" w:cs="Arial"/>
          <w:bCs/>
          <w:color w:val="000000" w:themeColor="text1"/>
          <w:lang w:val="en-GB" w:eastAsia="en-US"/>
        </w:rPr>
        <w:t xml:space="preserve">. </w:t>
      </w:r>
      <w:r w:rsidR="00DB74F8" w:rsidRPr="00CF2AA4">
        <w:rPr>
          <w:rFonts w:ascii="Arial" w:eastAsia="Times New Roman" w:hAnsi="Arial" w:cs="Arial"/>
          <w:bCs/>
          <w:color w:val="000000" w:themeColor="text1"/>
          <w:lang w:val="en-GB" w:eastAsia="en-US"/>
        </w:rPr>
        <w:t>A classic example of what happens when the journey</w:t>
      </w:r>
      <w:r w:rsidRPr="00CF2AA4">
        <w:rPr>
          <w:rFonts w:ascii="Arial" w:eastAsia="Times New Roman" w:hAnsi="Arial" w:cs="Arial"/>
          <w:bCs/>
          <w:color w:val="000000" w:themeColor="text1"/>
          <w:lang w:val="en-GB" w:eastAsia="en-US"/>
        </w:rPr>
        <w:t xml:space="preserve"> experience is as important as the destination. Without the expertise acquired by B</w:t>
      </w:r>
      <w:r w:rsidR="00D93060" w:rsidRPr="00CF2AA4">
        <w:rPr>
          <w:rFonts w:ascii="Arial" w:eastAsia="Times New Roman" w:hAnsi="Arial" w:cs="Arial"/>
          <w:bCs/>
          <w:color w:val="000000" w:themeColor="text1"/>
          <w:lang w:val="en-GB" w:eastAsia="en-US"/>
        </w:rPr>
        <w:t>u</w:t>
      </w:r>
      <w:r w:rsidRPr="00CF2AA4">
        <w:rPr>
          <w:rFonts w:ascii="Arial" w:eastAsia="Times New Roman" w:hAnsi="Arial" w:cs="Arial"/>
          <w:bCs/>
          <w:color w:val="000000" w:themeColor="text1"/>
          <w:lang w:val="en-GB" w:eastAsia="en-US"/>
        </w:rPr>
        <w:t xml:space="preserve">lgari over the years,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could never have been created. Better still, no one would have dared to attempt this insane feat. For it takes audacity and confidence to </w:t>
      </w:r>
      <w:r w:rsidR="00E3208F" w:rsidRPr="00CF2AA4">
        <w:rPr>
          <w:rFonts w:ascii="Arial" w:eastAsia="Times New Roman" w:hAnsi="Arial" w:cs="Arial"/>
          <w:bCs/>
          <w:color w:val="000000" w:themeColor="text1"/>
          <w:lang w:val="en-GB" w:eastAsia="en-US"/>
        </w:rPr>
        <w:t>set off in pursuit of this ultimate ambition</w:t>
      </w:r>
      <w:r w:rsidRPr="00CF2AA4">
        <w:rPr>
          <w:rFonts w:ascii="Arial" w:eastAsia="Times New Roman" w:hAnsi="Arial" w:cs="Arial"/>
          <w:bCs/>
          <w:color w:val="000000" w:themeColor="text1"/>
          <w:lang w:val="en-GB" w:eastAsia="en-US"/>
        </w:rPr>
        <w:t xml:space="preserve">: </w:t>
      </w:r>
      <w:r w:rsidR="00E3208F" w:rsidRPr="00CF2AA4">
        <w:rPr>
          <w:rFonts w:ascii="Arial" w:eastAsia="Times New Roman" w:hAnsi="Arial" w:cs="Arial"/>
          <w:bCs/>
          <w:color w:val="000000" w:themeColor="text1"/>
          <w:lang w:val="en-GB" w:eastAsia="en-US"/>
        </w:rPr>
        <w:t>to create</w:t>
      </w:r>
      <w:r w:rsidRPr="00CF2AA4">
        <w:rPr>
          <w:rFonts w:ascii="Arial" w:eastAsia="Times New Roman" w:hAnsi="Arial" w:cs="Arial"/>
          <w:bCs/>
          <w:color w:val="000000" w:themeColor="text1"/>
          <w:lang w:val="en-GB" w:eastAsia="en-US"/>
        </w:rPr>
        <w:t xml:space="preserve"> the world's thinnest </w:t>
      </w:r>
      <w:r w:rsidR="00D93060" w:rsidRPr="00CF2AA4">
        <w:rPr>
          <w:rFonts w:ascii="Arial" w:eastAsia="Times New Roman" w:hAnsi="Arial" w:cs="Arial"/>
          <w:bCs/>
          <w:color w:val="000000" w:themeColor="text1"/>
          <w:lang w:val="en-GB" w:eastAsia="en-US"/>
        </w:rPr>
        <w:t xml:space="preserve">reliable and robust </w:t>
      </w:r>
      <w:r w:rsidRPr="00CF2AA4">
        <w:rPr>
          <w:rFonts w:ascii="Arial" w:eastAsia="Times New Roman" w:hAnsi="Arial" w:cs="Arial"/>
          <w:bCs/>
          <w:color w:val="000000" w:themeColor="text1"/>
          <w:lang w:val="en-GB" w:eastAsia="en-US"/>
        </w:rPr>
        <w:t>mechanical watc</w:t>
      </w:r>
      <w:r w:rsidR="00E3208F" w:rsidRPr="00CF2AA4">
        <w:rPr>
          <w:rFonts w:ascii="Arial" w:eastAsia="Times New Roman" w:hAnsi="Arial" w:cs="Arial"/>
          <w:bCs/>
          <w:color w:val="000000" w:themeColor="text1"/>
          <w:lang w:val="en-GB" w:eastAsia="en-US"/>
        </w:rPr>
        <w:t>h.</w:t>
      </w:r>
    </w:p>
    <w:p w14:paraId="714A9BC0" w14:textId="105C79DE" w:rsidR="00E3101B" w:rsidRPr="00CF2AA4" w:rsidRDefault="00E3101B" w:rsidP="000D55CC">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Although indispensable, the </w:t>
      </w:r>
      <w:r w:rsidR="00E3208F" w:rsidRPr="00CF2AA4">
        <w:rPr>
          <w:rFonts w:ascii="Arial" w:eastAsia="Times New Roman" w:hAnsi="Arial" w:cs="Arial"/>
          <w:bCs/>
          <w:color w:val="000000" w:themeColor="text1"/>
          <w:lang w:val="en-GB" w:eastAsia="en-US"/>
        </w:rPr>
        <w:t>expertise</w:t>
      </w:r>
      <w:r w:rsidRPr="00CF2AA4">
        <w:rPr>
          <w:rFonts w:ascii="Arial" w:eastAsia="Times New Roman" w:hAnsi="Arial" w:cs="Arial"/>
          <w:bCs/>
          <w:color w:val="000000" w:themeColor="text1"/>
          <w:lang w:val="en-GB" w:eastAsia="en-US"/>
        </w:rPr>
        <w:t xml:space="preserve"> acquired was not enough. The designers, engineers and watchmakers had to start from scratch when they realised the scale of the challenge. One does not create the finest mechanical watch in the world by relying solely on </w:t>
      </w:r>
      <w:r w:rsidR="00E3208F" w:rsidRPr="00CF2AA4">
        <w:rPr>
          <w:rFonts w:ascii="Arial" w:eastAsia="Times New Roman" w:hAnsi="Arial" w:cs="Arial"/>
          <w:bCs/>
          <w:color w:val="000000" w:themeColor="text1"/>
          <w:lang w:val="en-GB" w:eastAsia="en-US"/>
        </w:rPr>
        <w:t>existing</w:t>
      </w:r>
      <w:r w:rsidRPr="00CF2AA4">
        <w:rPr>
          <w:rFonts w:ascii="Arial" w:eastAsia="Times New Roman" w:hAnsi="Arial" w:cs="Arial"/>
          <w:bCs/>
          <w:color w:val="000000" w:themeColor="text1"/>
          <w:lang w:val="en-GB" w:eastAsia="en-US"/>
        </w:rPr>
        <w:t xml:space="preserve"> concepts. You </w:t>
      </w:r>
      <w:proofErr w:type="gramStart"/>
      <w:r w:rsidRPr="00CF2AA4">
        <w:rPr>
          <w:rFonts w:ascii="Arial" w:eastAsia="Times New Roman" w:hAnsi="Arial" w:cs="Arial"/>
          <w:bCs/>
          <w:color w:val="000000" w:themeColor="text1"/>
          <w:lang w:val="en-GB" w:eastAsia="en-US"/>
        </w:rPr>
        <w:t>have to</w:t>
      </w:r>
      <w:proofErr w:type="gramEnd"/>
      <w:r w:rsidRPr="00CF2AA4">
        <w:rPr>
          <w:rFonts w:ascii="Arial" w:eastAsia="Times New Roman" w:hAnsi="Arial" w:cs="Arial"/>
          <w:bCs/>
          <w:color w:val="000000" w:themeColor="text1"/>
          <w:lang w:val="en-GB" w:eastAsia="en-US"/>
        </w:rPr>
        <w:t xml:space="preserve"> </w:t>
      </w:r>
      <w:r w:rsidR="008F08D2" w:rsidRPr="00CF2AA4">
        <w:rPr>
          <w:rFonts w:ascii="Arial" w:eastAsia="Times New Roman" w:hAnsi="Arial" w:cs="Arial"/>
          <w:bCs/>
          <w:color w:val="000000" w:themeColor="text1"/>
          <w:lang w:val="en-GB" w:eastAsia="en-US"/>
        </w:rPr>
        <w:t>envisage</w:t>
      </w:r>
      <w:r w:rsidR="00E3208F" w:rsidRPr="00CF2AA4">
        <w:rPr>
          <w:rFonts w:ascii="Arial" w:eastAsia="Times New Roman" w:hAnsi="Arial" w:cs="Arial"/>
          <w:bCs/>
          <w:color w:val="000000" w:themeColor="text1"/>
          <w:lang w:val="en-GB" w:eastAsia="en-US"/>
        </w:rPr>
        <w:t xml:space="preserve"> a complete paradigm shift</w:t>
      </w:r>
      <w:r w:rsidRPr="00CF2AA4">
        <w:rPr>
          <w:rFonts w:ascii="Arial" w:eastAsia="Times New Roman" w:hAnsi="Arial" w:cs="Arial"/>
          <w:bCs/>
          <w:color w:val="000000" w:themeColor="text1"/>
          <w:lang w:val="en-GB" w:eastAsia="en-US"/>
        </w:rPr>
        <w:t xml:space="preserve">, </w:t>
      </w:r>
      <w:r w:rsidR="00E3208F" w:rsidRPr="00CF2AA4">
        <w:rPr>
          <w:rFonts w:ascii="Arial" w:eastAsia="Times New Roman" w:hAnsi="Arial" w:cs="Arial"/>
          <w:bCs/>
          <w:color w:val="000000" w:themeColor="text1"/>
          <w:lang w:val="en-GB" w:eastAsia="en-US"/>
        </w:rPr>
        <w:t xml:space="preserve">to </w:t>
      </w:r>
      <w:r w:rsidRPr="00CF2AA4">
        <w:rPr>
          <w:rFonts w:ascii="Arial" w:eastAsia="Times New Roman" w:hAnsi="Arial" w:cs="Arial"/>
          <w:bCs/>
          <w:color w:val="000000" w:themeColor="text1"/>
          <w:lang w:val="en-GB" w:eastAsia="en-US"/>
        </w:rPr>
        <w:t xml:space="preserve">forget everything and rebuild. This is what </w:t>
      </w:r>
      <w:r w:rsidR="00E3208F" w:rsidRPr="00CF2AA4">
        <w:rPr>
          <w:rFonts w:ascii="Arial" w:eastAsia="Times New Roman" w:hAnsi="Arial" w:cs="Arial"/>
          <w:bCs/>
          <w:color w:val="000000" w:themeColor="text1"/>
          <w:lang w:val="en-GB" w:eastAsia="en-US"/>
        </w:rPr>
        <w:t>leads</w:t>
      </w:r>
      <w:r w:rsidRPr="00CF2AA4">
        <w:rPr>
          <w:rFonts w:ascii="Arial" w:eastAsia="Times New Roman" w:hAnsi="Arial" w:cs="Arial"/>
          <w:bCs/>
          <w:color w:val="000000" w:themeColor="text1"/>
          <w:lang w:val="en-GB" w:eastAsia="en-US"/>
        </w:rPr>
        <w:t xml:space="preserve"> Fabrizio Buonamassa </w:t>
      </w:r>
      <w:proofErr w:type="spellStart"/>
      <w:r w:rsidRPr="00CF2AA4">
        <w:rPr>
          <w:rFonts w:ascii="Arial" w:eastAsia="Times New Roman" w:hAnsi="Arial" w:cs="Arial"/>
          <w:bCs/>
          <w:color w:val="000000" w:themeColor="text1"/>
          <w:lang w:val="en-GB" w:eastAsia="en-US"/>
        </w:rPr>
        <w:t>Stigliani</w:t>
      </w:r>
      <w:proofErr w:type="spellEnd"/>
      <w:r w:rsidRPr="00CF2AA4">
        <w:rPr>
          <w:rFonts w:ascii="Arial" w:eastAsia="Times New Roman" w:hAnsi="Arial" w:cs="Arial"/>
          <w:bCs/>
          <w:color w:val="000000" w:themeColor="text1"/>
          <w:lang w:val="en-GB" w:eastAsia="en-US"/>
        </w:rPr>
        <w:t xml:space="preserve">, </w:t>
      </w:r>
      <w:r w:rsidR="000D55CC" w:rsidRPr="00CF2AA4">
        <w:rPr>
          <w:rFonts w:ascii="Arial" w:eastAsia="Times New Roman" w:hAnsi="Arial" w:cs="Arial"/>
          <w:bCs/>
          <w:color w:val="000000" w:themeColor="text1"/>
          <w:lang w:val="en-GB" w:eastAsia="en-US"/>
        </w:rPr>
        <w:t>Bulgari</w:t>
      </w:r>
      <w:r w:rsidR="00553C09" w:rsidRPr="00CF2AA4">
        <w:rPr>
          <w:rFonts w:ascii="Arial" w:eastAsia="Times New Roman" w:hAnsi="Arial" w:cs="Arial"/>
          <w:bCs/>
          <w:color w:val="000000" w:themeColor="text1"/>
          <w:lang w:val="en-GB" w:eastAsia="en-US"/>
        </w:rPr>
        <w:t>’s</w:t>
      </w:r>
      <w:r w:rsidR="000D55CC" w:rsidRPr="00CF2AA4">
        <w:rPr>
          <w:rFonts w:ascii="Arial" w:eastAsia="Times New Roman" w:hAnsi="Arial" w:cs="Arial"/>
          <w:bCs/>
          <w:color w:val="000000" w:themeColor="text1"/>
          <w:lang w:val="en-GB" w:eastAsia="en-US"/>
        </w:rPr>
        <w:t xml:space="preserve"> Product Creation Executive Director</w:t>
      </w:r>
      <w:r w:rsidRPr="00CF2AA4">
        <w:rPr>
          <w:rFonts w:ascii="Arial" w:eastAsia="Times New Roman" w:hAnsi="Arial" w:cs="Arial"/>
          <w:bCs/>
          <w:color w:val="000000" w:themeColor="text1"/>
          <w:lang w:val="en-GB" w:eastAsia="en-US"/>
        </w:rPr>
        <w:t xml:space="preserve">, </w:t>
      </w:r>
      <w:r w:rsidR="00E3208F" w:rsidRPr="00CF2AA4">
        <w:rPr>
          <w:rFonts w:ascii="Arial" w:eastAsia="Times New Roman" w:hAnsi="Arial" w:cs="Arial"/>
          <w:bCs/>
          <w:color w:val="000000" w:themeColor="text1"/>
          <w:lang w:val="en-GB" w:eastAsia="en-US"/>
        </w:rPr>
        <w:t xml:space="preserve">to state </w:t>
      </w:r>
      <w:r w:rsidRPr="00CF2AA4">
        <w:rPr>
          <w:rFonts w:ascii="Arial" w:eastAsia="Times New Roman" w:hAnsi="Arial" w:cs="Arial"/>
          <w:bCs/>
          <w:color w:val="000000" w:themeColor="text1"/>
          <w:lang w:val="en-GB" w:eastAsia="en-US"/>
        </w:rPr>
        <w:t>that "</w:t>
      </w:r>
      <w:r w:rsidRPr="00CF2AA4">
        <w:rPr>
          <w:rFonts w:ascii="Arial" w:eastAsia="Times New Roman" w:hAnsi="Arial" w:cs="Arial"/>
          <w:bCs/>
          <w:i/>
          <w:iCs/>
          <w:color w:val="000000" w:themeColor="text1"/>
          <w:lang w:val="en-GB" w:eastAsia="en-US"/>
        </w:rPr>
        <w:t xml:space="preserve">the challenge of this </w:t>
      </w:r>
      <w:r w:rsidR="00E3208F" w:rsidRPr="00CF2AA4">
        <w:rPr>
          <w:rFonts w:ascii="Arial" w:eastAsia="Times New Roman" w:hAnsi="Arial" w:cs="Arial"/>
          <w:bCs/>
          <w:i/>
          <w:iCs/>
          <w:color w:val="000000" w:themeColor="text1"/>
          <w:lang w:val="en-GB" w:eastAsia="en-US"/>
        </w:rPr>
        <w:t>eighth</w:t>
      </w:r>
      <w:r w:rsidRPr="00CF2AA4">
        <w:rPr>
          <w:rFonts w:ascii="Arial" w:eastAsia="Times New Roman" w:hAnsi="Arial" w:cs="Arial"/>
          <w:bCs/>
          <w:i/>
          <w:iCs/>
          <w:color w:val="000000" w:themeColor="text1"/>
          <w:lang w:val="en-GB" w:eastAsia="en-US"/>
        </w:rPr>
        <w:t xml:space="preserve"> record was the most difficult to overcome</w:t>
      </w:r>
      <w:r w:rsidR="00E3208F" w:rsidRPr="00CF2AA4">
        <w:rPr>
          <w:rFonts w:ascii="Arial" w:eastAsia="Times New Roman" w:hAnsi="Arial" w:cs="Arial"/>
          <w:bCs/>
          <w:i/>
          <w:iCs/>
          <w:color w:val="000000" w:themeColor="text1"/>
          <w:lang w:val="en-GB" w:eastAsia="en-US"/>
        </w:rPr>
        <w:t xml:space="preserve">, </w:t>
      </w:r>
      <w:r w:rsidR="008F08D2" w:rsidRPr="00CF2AA4">
        <w:rPr>
          <w:rFonts w:ascii="Arial" w:eastAsia="Times New Roman" w:hAnsi="Arial" w:cs="Arial"/>
          <w:bCs/>
          <w:i/>
          <w:iCs/>
          <w:color w:val="000000" w:themeColor="text1"/>
          <w:lang w:val="en-GB" w:eastAsia="en-US"/>
        </w:rPr>
        <w:t>since</w:t>
      </w:r>
      <w:r w:rsidR="00E3208F" w:rsidRPr="00CF2AA4">
        <w:rPr>
          <w:rFonts w:ascii="Arial" w:eastAsia="Times New Roman" w:hAnsi="Arial" w:cs="Arial"/>
          <w:bCs/>
          <w:i/>
          <w:iCs/>
          <w:color w:val="000000" w:themeColor="text1"/>
          <w:lang w:val="en-GB" w:eastAsia="en-US"/>
        </w:rPr>
        <w:t xml:space="preserve"> </w:t>
      </w:r>
      <w:r w:rsidRPr="00CF2AA4">
        <w:rPr>
          <w:rFonts w:ascii="Arial" w:eastAsia="Times New Roman" w:hAnsi="Arial" w:cs="Arial"/>
          <w:bCs/>
          <w:i/>
          <w:iCs/>
          <w:color w:val="000000" w:themeColor="text1"/>
          <w:lang w:val="en-GB" w:eastAsia="en-US"/>
        </w:rPr>
        <w:t xml:space="preserve">we had to break the rules not only in terms of movement design, but also of the case, the </w:t>
      </w:r>
      <w:proofErr w:type="spellStart"/>
      <w:r w:rsidRPr="00CF2AA4">
        <w:rPr>
          <w:rFonts w:ascii="Arial" w:eastAsia="Times New Roman" w:hAnsi="Arial" w:cs="Arial"/>
          <w:bCs/>
          <w:i/>
          <w:iCs/>
          <w:color w:val="000000" w:themeColor="text1"/>
          <w:lang w:val="en-GB" w:eastAsia="en-US"/>
        </w:rPr>
        <w:t>caseback</w:t>
      </w:r>
      <w:proofErr w:type="spellEnd"/>
      <w:r w:rsidRPr="00CF2AA4">
        <w:rPr>
          <w:rFonts w:ascii="Arial" w:eastAsia="Times New Roman" w:hAnsi="Arial" w:cs="Arial"/>
          <w:bCs/>
          <w:i/>
          <w:iCs/>
          <w:color w:val="000000" w:themeColor="text1"/>
          <w:lang w:val="en-GB" w:eastAsia="en-US"/>
        </w:rPr>
        <w:t xml:space="preserve">, the bracelet and the folding clasp. To achieve this degree of </w:t>
      </w:r>
      <w:r w:rsidR="00553C09" w:rsidRPr="00CF2AA4">
        <w:rPr>
          <w:rFonts w:ascii="Arial" w:eastAsia="Times New Roman" w:hAnsi="Arial" w:cs="Arial"/>
          <w:bCs/>
          <w:i/>
          <w:iCs/>
          <w:color w:val="000000" w:themeColor="text1"/>
          <w:lang w:val="en-GB" w:eastAsia="en-US"/>
        </w:rPr>
        <w:t>thinness</w:t>
      </w:r>
      <w:r w:rsidRPr="00CF2AA4">
        <w:rPr>
          <w:rFonts w:ascii="Arial" w:eastAsia="Times New Roman" w:hAnsi="Arial" w:cs="Arial"/>
          <w:bCs/>
          <w:i/>
          <w:iCs/>
          <w:color w:val="000000" w:themeColor="text1"/>
          <w:lang w:val="en-GB" w:eastAsia="en-US"/>
        </w:rPr>
        <w:t xml:space="preserve">, you not only have to </w:t>
      </w:r>
      <w:r w:rsidR="00E3208F" w:rsidRPr="00CF2AA4">
        <w:rPr>
          <w:rFonts w:ascii="Arial" w:eastAsia="Times New Roman" w:hAnsi="Arial" w:cs="Arial"/>
          <w:bCs/>
          <w:i/>
          <w:iCs/>
          <w:color w:val="000000" w:themeColor="text1"/>
          <w:lang w:val="en-GB" w:eastAsia="en-US"/>
        </w:rPr>
        <w:t>review</w:t>
      </w:r>
      <w:r w:rsidRPr="00CF2AA4">
        <w:rPr>
          <w:rFonts w:ascii="Arial" w:eastAsia="Times New Roman" w:hAnsi="Arial" w:cs="Arial"/>
          <w:bCs/>
          <w:i/>
          <w:iCs/>
          <w:color w:val="000000" w:themeColor="text1"/>
          <w:lang w:val="en-GB" w:eastAsia="en-US"/>
        </w:rPr>
        <w:t xml:space="preserve"> your way of thinking, but you </w:t>
      </w:r>
      <w:r w:rsidR="008F08D2" w:rsidRPr="00CF2AA4">
        <w:rPr>
          <w:rFonts w:ascii="Arial" w:eastAsia="Times New Roman" w:hAnsi="Arial" w:cs="Arial"/>
          <w:bCs/>
          <w:i/>
          <w:iCs/>
          <w:color w:val="000000" w:themeColor="text1"/>
          <w:lang w:val="en-GB" w:eastAsia="en-US"/>
        </w:rPr>
        <w:t>must also</w:t>
      </w:r>
      <w:r w:rsidRPr="00CF2AA4">
        <w:rPr>
          <w:rFonts w:ascii="Arial" w:eastAsia="Times New Roman" w:hAnsi="Arial" w:cs="Arial"/>
          <w:bCs/>
          <w:i/>
          <w:iCs/>
          <w:color w:val="000000" w:themeColor="text1"/>
          <w:lang w:val="en-GB" w:eastAsia="en-US"/>
        </w:rPr>
        <w:t xml:space="preserve"> </w:t>
      </w:r>
      <w:r w:rsidR="008F08D2" w:rsidRPr="00CF2AA4">
        <w:rPr>
          <w:rFonts w:ascii="Arial" w:eastAsia="Times New Roman" w:hAnsi="Arial" w:cs="Arial"/>
          <w:bCs/>
          <w:i/>
          <w:iCs/>
          <w:color w:val="000000" w:themeColor="text1"/>
          <w:lang w:val="en-GB" w:eastAsia="en-US"/>
        </w:rPr>
        <w:t>draw</w:t>
      </w:r>
      <w:r w:rsidR="00E3208F" w:rsidRPr="00CF2AA4">
        <w:rPr>
          <w:rFonts w:ascii="Arial" w:eastAsia="Times New Roman" w:hAnsi="Arial" w:cs="Arial"/>
          <w:bCs/>
          <w:i/>
          <w:iCs/>
          <w:color w:val="000000" w:themeColor="text1"/>
          <w:lang w:val="en-GB" w:eastAsia="en-US"/>
        </w:rPr>
        <w:t xml:space="preserve"> upon</w:t>
      </w:r>
      <w:r w:rsidRPr="00CF2AA4">
        <w:rPr>
          <w:rFonts w:ascii="Arial" w:eastAsia="Times New Roman" w:hAnsi="Arial" w:cs="Arial"/>
          <w:bCs/>
          <w:i/>
          <w:iCs/>
          <w:color w:val="000000" w:themeColor="text1"/>
          <w:lang w:val="en-GB" w:eastAsia="en-US"/>
        </w:rPr>
        <w:t xml:space="preserve"> a wide range of skills, play with multiple materials</w:t>
      </w:r>
      <w:r w:rsidR="00E3208F" w:rsidRPr="00CF2AA4">
        <w:rPr>
          <w:rFonts w:ascii="Arial" w:eastAsia="Times New Roman" w:hAnsi="Arial" w:cs="Arial"/>
          <w:bCs/>
          <w:i/>
          <w:iCs/>
          <w:color w:val="000000" w:themeColor="text1"/>
          <w:lang w:val="en-GB" w:eastAsia="en-US"/>
        </w:rPr>
        <w:t xml:space="preserve"> and</w:t>
      </w:r>
      <w:r w:rsidRPr="00CF2AA4">
        <w:rPr>
          <w:rFonts w:ascii="Arial" w:eastAsia="Times New Roman" w:hAnsi="Arial" w:cs="Arial"/>
          <w:bCs/>
          <w:i/>
          <w:iCs/>
          <w:color w:val="000000" w:themeColor="text1"/>
          <w:lang w:val="en-GB" w:eastAsia="en-US"/>
        </w:rPr>
        <w:t xml:space="preserve"> adapt to a multitude of new constraints. In this sense, the 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 is unquestionably the ultimate complication in this </w:t>
      </w:r>
      <w:r w:rsidR="00E3208F" w:rsidRPr="00CF2AA4">
        <w:rPr>
          <w:rFonts w:ascii="Arial" w:eastAsia="Times New Roman" w:hAnsi="Arial" w:cs="Arial"/>
          <w:bCs/>
          <w:i/>
          <w:iCs/>
          <w:color w:val="000000" w:themeColor="text1"/>
          <w:lang w:val="en-GB" w:eastAsia="en-US"/>
        </w:rPr>
        <w:t xml:space="preserve">vast </w:t>
      </w:r>
      <w:r w:rsidRPr="00CF2AA4">
        <w:rPr>
          <w:rFonts w:ascii="Arial" w:eastAsia="Times New Roman" w:hAnsi="Arial" w:cs="Arial"/>
          <w:bCs/>
          <w:i/>
          <w:iCs/>
          <w:color w:val="000000" w:themeColor="text1"/>
          <w:lang w:val="en-GB" w:eastAsia="en-US"/>
        </w:rPr>
        <w:t xml:space="preserve">field of possibilities </w:t>
      </w:r>
      <w:r w:rsidR="00E3208F" w:rsidRPr="00CF2AA4">
        <w:rPr>
          <w:rFonts w:ascii="Arial" w:eastAsia="Times New Roman" w:hAnsi="Arial" w:cs="Arial"/>
          <w:bCs/>
          <w:i/>
          <w:iCs/>
          <w:color w:val="000000" w:themeColor="text1"/>
          <w:lang w:val="en-GB" w:eastAsia="en-US"/>
        </w:rPr>
        <w:t>represented by</w:t>
      </w:r>
      <w:r w:rsidRPr="00CF2AA4">
        <w:rPr>
          <w:rFonts w:ascii="Arial" w:eastAsia="Times New Roman" w:hAnsi="Arial" w:cs="Arial"/>
          <w:bCs/>
          <w:i/>
          <w:iCs/>
          <w:color w:val="000000" w:themeColor="text1"/>
          <w:lang w:val="en-GB" w:eastAsia="en-US"/>
        </w:rPr>
        <w:t xml:space="preserve"> ultra-miniaturisation</w:t>
      </w:r>
      <w:r w:rsidRPr="00CF2AA4">
        <w:rPr>
          <w:rFonts w:ascii="Arial" w:eastAsia="Times New Roman" w:hAnsi="Arial" w:cs="Arial"/>
          <w:bCs/>
          <w:color w:val="000000" w:themeColor="text1"/>
          <w:lang w:val="en-GB" w:eastAsia="en-US"/>
        </w:rPr>
        <w:t>."</w:t>
      </w:r>
    </w:p>
    <w:p w14:paraId="483AB78A" w14:textId="62D09A7F" w:rsidR="00E3101B"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w:t>
      </w:r>
      <w:r w:rsidR="00D93060" w:rsidRPr="00CF2AA4">
        <w:rPr>
          <w:rFonts w:ascii="Arial" w:eastAsia="Times New Roman" w:hAnsi="Arial" w:cs="Arial"/>
          <w:bCs/>
          <w:color w:val="000000" w:themeColor="text1"/>
          <w:lang w:val="en-GB" w:eastAsia="en-US"/>
        </w:rPr>
        <w:t>also</w:t>
      </w:r>
      <w:r w:rsidRPr="00CF2AA4">
        <w:rPr>
          <w:rFonts w:ascii="Arial" w:eastAsia="Times New Roman" w:hAnsi="Arial" w:cs="Arial"/>
          <w:bCs/>
          <w:color w:val="000000" w:themeColor="text1"/>
          <w:lang w:val="en-GB" w:eastAsia="en-US"/>
        </w:rPr>
        <w:t xml:space="preserve"> retains all the codes of the collection, starting with the purity and elegance of its </w:t>
      </w:r>
      <w:r w:rsidR="00E3208F" w:rsidRPr="00CF2AA4">
        <w:rPr>
          <w:rFonts w:ascii="Arial" w:eastAsia="Times New Roman" w:hAnsi="Arial" w:cs="Arial"/>
          <w:bCs/>
          <w:color w:val="000000" w:themeColor="text1"/>
          <w:lang w:val="en-GB" w:eastAsia="en-US"/>
        </w:rPr>
        <w:t>design – an</w:t>
      </w:r>
      <w:r w:rsidRPr="00CF2AA4">
        <w:rPr>
          <w:rFonts w:ascii="Arial" w:eastAsia="Times New Roman" w:hAnsi="Arial" w:cs="Arial"/>
          <w:bCs/>
          <w:color w:val="000000" w:themeColor="text1"/>
          <w:lang w:val="en-GB" w:eastAsia="en-US"/>
        </w:rPr>
        <w:t xml:space="preserve"> additional constraint that the R&amp;D teams working on this project </w:t>
      </w:r>
      <w:r w:rsidR="008F08D2" w:rsidRPr="00CF2AA4">
        <w:rPr>
          <w:rFonts w:ascii="Arial" w:eastAsia="Times New Roman" w:hAnsi="Arial" w:cs="Arial"/>
          <w:bCs/>
          <w:color w:val="000000" w:themeColor="text1"/>
          <w:lang w:val="en-GB" w:eastAsia="en-US"/>
        </w:rPr>
        <w:t>set</w:t>
      </w:r>
      <w:r w:rsidRPr="00CF2AA4">
        <w:rPr>
          <w:rFonts w:ascii="Arial" w:eastAsia="Times New Roman" w:hAnsi="Arial" w:cs="Arial"/>
          <w:bCs/>
          <w:color w:val="000000" w:themeColor="text1"/>
          <w:lang w:val="en-GB" w:eastAsia="en-US"/>
        </w:rPr>
        <w:t xml:space="preserve"> themselves. </w:t>
      </w:r>
      <w:r w:rsidR="00E3208F" w:rsidRPr="00CF2AA4">
        <w:rPr>
          <w:rFonts w:ascii="Arial" w:eastAsia="Times New Roman" w:hAnsi="Arial" w:cs="Arial"/>
          <w:bCs/>
          <w:color w:val="000000" w:themeColor="text1"/>
          <w:lang w:val="en-GB" w:eastAsia="en-US"/>
        </w:rPr>
        <w:t xml:space="preserve">This premise notably </w:t>
      </w:r>
      <w:r w:rsidR="00CF7E96" w:rsidRPr="00CF2AA4">
        <w:rPr>
          <w:rFonts w:ascii="Arial" w:eastAsia="Times New Roman" w:hAnsi="Arial" w:cs="Arial"/>
          <w:bCs/>
          <w:color w:val="000000" w:themeColor="text1"/>
          <w:lang w:val="en-GB" w:eastAsia="en-US"/>
        </w:rPr>
        <w:t>involved</w:t>
      </w:r>
      <w:r w:rsidR="00E3208F" w:rsidRPr="00CF2AA4">
        <w:rPr>
          <w:rFonts w:ascii="Arial" w:eastAsia="Times New Roman" w:hAnsi="Arial" w:cs="Arial"/>
          <w:bCs/>
          <w:color w:val="000000" w:themeColor="text1"/>
          <w:lang w:val="en-GB" w:eastAsia="en-US"/>
        </w:rPr>
        <w:t xml:space="preserve"> the</w:t>
      </w:r>
      <w:r w:rsidRPr="00CF2AA4">
        <w:rPr>
          <w:rFonts w:ascii="Arial" w:eastAsia="Times New Roman" w:hAnsi="Arial" w:cs="Arial"/>
          <w:bCs/>
          <w:color w:val="000000" w:themeColor="text1"/>
          <w:lang w:val="en-GB" w:eastAsia="en-US"/>
        </w:rPr>
        <w:t xml:space="preserve"> monochrome </w:t>
      </w:r>
      <w:r w:rsidR="00E3208F" w:rsidRPr="00CF2AA4">
        <w:rPr>
          <w:rFonts w:ascii="Arial" w:eastAsia="Times New Roman" w:hAnsi="Arial" w:cs="Arial"/>
          <w:bCs/>
          <w:color w:val="000000" w:themeColor="text1"/>
          <w:lang w:val="en-GB" w:eastAsia="en-US"/>
        </w:rPr>
        <w:t>style</w:t>
      </w:r>
      <w:r w:rsidRPr="00CF2AA4">
        <w:rPr>
          <w:rFonts w:ascii="Arial" w:eastAsia="Times New Roman" w:hAnsi="Arial" w:cs="Arial"/>
          <w:bCs/>
          <w:color w:val="000000" w:themeColor="text1"/>
          <w:lang w:val="en-GB" w:eastAsia="en-US"/>
        </w:rPr>
        <w:t xml:space="preserve"> signature of sandblasted titanium</w:t>
      </w:r>
      <w:r w:rsidR="008F08D2" w:rsidRPr="00CF2AA4">
        <w:rPr>
          <w:rFonts w:ascii="Arial" w:eastAsia="Times New Roman" w:hAnsi="Arial" w:cs="Arial"/>
          <w:bCs/>
          <w:color w:val="000000" w:themeColor="text1"/>
          <w:lang w:val="en-GB" w:eastAsia="en-US"/>
        </w:rPr>
        <w:t>,</w:t>
      </w:r>
      <w:r w:rsidR="00E3208F" w:rsidRPr="00CF2AA4">
        <w:rPr>
          <w:rFonts w:ascii="Arial" w:eastAsia="Times New Roman" w:hAnsi="Arial" w:cs="Arial"/>
          <w:bCs/>
          <w:color w:val="000000" w:themeColor="text1"/>
          <w:lang w:val="en-GB" w:eastAsia="en-US"/>
        </w:rPr>
        <w:t xml:space="preserve"> a 40 mm</w:t>
      </w:r>
      <w:r w:rsidRPr="00CF2AA4">
        <w:rPr>
          <w:rFonts w:ascii="Arial" w:eastAsia="Times New Roman" w:hAnsi="Arial" w:cs="Arial"/>
          <w:bCs/>
          <w:color w:val="000000" w:themeColor="text1"/>
          <w:lang w:val="en-GB" w:eastAsia="en-US"/>
        </w:rPr>
        <w:t xml:space="preserve"> octagonal case</w:t>
      </w:r>
      <w:r w:rsidR="00E3208F" w:rsidRPr="00CF2AA4">
        <w:rPr>
          <w:rFonts w:ascii="Arial" w:eastAsia="Times New Roman" w:hAnsi="Arial" w:cs="Arial"/>
          <w:bCs/>
          <w:color w:val="000000" w:themeColor="text1"/>
          <w:lang w:val="en-GB" w:eastAsia="en-US"/>
        </w:rPr>
        <w:t xml:space="preserve"> – although</w:t>
      </w:r>
      <w:r w:rsidRPr="00CF2AA4">
        <w:rPr>
          <w:rFonts w:ascii="Arial" w:eastAsia="Times New Roman" w:hAnsi="Arial" w:cs="Arial"/>
          <w:bCs/>
          <w:color w:val="000000" w:themeColor="text1"/>
          <w:lang w:val="en-GB" w:eastAsia="en-US"/>
        </w:rPr>
        <w:t xml:space="preserve"> a larger </w:t>
      </w:r>
      <w:r w:rsidR="00553C09" w:rsidRPr="00CF2AA4">
        <w:rPr>
          <w:rFonts w:ascii="Arial" w:eastAsia="Times New Roman" w:hAnsi="Arial" w:cs="Arial"/>
          <w:bCs/>
          <w:color w:val="000000" w:themeColor="text1"/>
          <w:lang w:val="en-GB" w:eastAsia="en-US"/>
        </w:rPr>
        <w:t>size</w:t>
      </w:r>
      <w:r w:rsidRPr="00CF2AA4">
        <w:rPr>
          <w:rFonts w:ascii="Arial" w:eastAsia="Times New Roman" w:hAnsi="Arial" w:cs="Arial"/>
          <w:bCs/>
          <w:color w:val="000000" w:themeColor="text1"/>
          <w:lang w:val="en-GB" w:eastAsia="en-US"/>
        </w:rPr>
        <w:t xml:space="preserve"> would have </w:t>
      </w:r>
      <w:r w:rsidR="00E3208F" w:rsidRPr="00CF2AA4">
        <w:rPr>
          <w:rFonts w:ascii="Arial" w:eastAsia="Times New Roman" w:hAnsi="Arial" w:cs="Arial"/>
          <w:bCs/>
          <w:color w:val="000000" w:themeColor="text1"/>
          <w:lang w:val="en-GB" w:eastAsia="en-US"/>
        </w:rPr>
        <w:t xml:space="preserve">simplified matters – and </w:t>
      </w:r>
      <w:r w:rsidRPr="00CF2AA4">
        <w:rPr>
          <w:rFonts w:ascii="Arial" w:eastAsia="Times New Roman" w:hAnsi="Arial" w:cs="Arial"/>
          <w:bCs/>
          <w:color w:val="000000" w:themeColor="text1"/>
          <w:lang w:val="en-GB" w:eastAsia="en-US"/>
        </w:rPr>
        <w:t xml:space="preserve">an integrated bracelet as thin as the watch. As for the </w:t>
      </w:r>
      <w:r w:rsidR="00CF7E96" w:rsidRPr="00CF2AA4">
        <w:rPr>
          <w:rFonts w:ascii="Arial" w:eastAsia="Times New Roman" w:hAnsi="Arial" w:cs="Arial"/>
          <w:bCs/>
          <w:color w:val="000000" w:themeColor="text1"/>
          <w:lang w:val="en-GB" w:eastAsia="en-US"/>
        </w:rPr>
        <w:t xml:space="preserve">seconds display </w:t>
      </w:r>
      <w:r w:rsidR="00553C09" w:rsidRPr="00CF2AA4">
        <w:rPr>
          <w:rFonts w:ascii="Arial" w:eastAsia="Times New Roman" w:hAnsi="Arial" w:cs="Arial"/>
          <w:bCs/>
          <w:color w:val="000000" w:themeColor="text1"/>
          <w:lang w:val="en-GB" w:eastAsia="en-US"/>
        </w:rPr>
        <w:t xml:space="preserve">on the wheel </w:t>
      </w:r>
      <w:r w:rsidRPr="00CF2AA4">
        <w:rPr>
          <w:rFonts w:ascii="Arial" w:eastAsia="Times New Roman" w:hAnsi="Arial" w:cs="Arial"/>
          <w:bCs/>
          <w:color w:val="000000" w:themeColor="text1"/>
          <w:lang w:val="en-GB" w:eastAsia="en-US"/>
        </w:rPr>
        <w:t xml:space="preserve">at 6 </w:t>
      </w:r>
      <w:r w:rsidRPr="00CF2AA4">
        <w:rPr>
          <w:rFonts w:ascii="Arial" w:eastAsia="Times New Roman" w:hAnsi="Arial" w:cs="Arial"/>
          <w:bCs/>
          <w:color w:val="000000" w:themeColor="text1"/>
          <w:lang w:val="en-GB" w:eastAsia="en-US"/>
        </w:rPr>
        <w:lastRenderedPageBreak/>
        <w:t>o'clock, it is once again off-centr</w:t>
      </w:r>
      <w:r w:rsidR="00CF7E96" w:rsidRPr="00CF2AA4">
        <w:rPr>
          <w:rFonts w:ascii="Arial" w:eastAsia="Times New Roman" w:hAnsi="Arial" w:cs="Arial"/>
          <w:bCs/>
          <w:color w:val="000000" w:themeColor="text1"/>
          <w:lang w:val="en-GB" w:eastAsia="en-US"/>
        </w:rPr>
        <w:t xml:space="preserve">ed – another </w:t>
      </w:r>
      <w:r w:rsidR="008F08D2" w:rsidRPr="00CF2AA4">
        <w:rPr>
          <w:rFonts w:ascii="Arial" w:eastAsia="Times New Roman" w:hAnsi="Arial" w:cs="Arial"/>
          <w:bCs/>
          <w:color w:val="000000" w:themeColor="text1"/>
          <w:lang w:val="en-GB" w:eastAsia="en-US"/>
        </w:rPr>
        <w:t>collection signature</w:t>
      </w:r>
      <w:r w:rsidR="00CF7E96" w:rsidRPr="00CF2AA4">
        <w:rPr>
          <w:rFonts w:ascii="Arial" w:eastAsia="Times New Roman" w:hAnsi="Arial" w:cs="Arial"/>
          <w:bCs/>
          <w:color w:val="000000" w:themeColor="text1"/>
          <w:lang w:val="en-GB" w:eastAsia="en-US"/>
        </w:rPr>
        <w:t xml:space="preserve"> – in </w:t>
      </w:r>
      <w:r w:rsidRPr="00CF2AA4">
        <w:rPr>
          <w:rFonts w:ascii="Arial" w:eastAsia="Times New Roman" w:hAnsi="Arial" w:cs="Arial"/>
          <w:bCs/>
          <w:color w:val="000000" w:themeColor="text1"/>
          <w:lang w:val="en-GB" w:eastAsia="en-US"/>
        </w:rPr>
        <w:t>relation to the indication of the hours and minutes on two regulator-type counters.</w:t>
      </w:r>
    </w:p>
    <w:p w14:paraId="316C42F3" w14:textId="159FC6EC" w:rsidR="00E3101B"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This world</w:t>
      </w:r>
      <w:r w:rsidR="00CF7E96" w:rsidRPr="00CF2AA4">
        <w:rPr>
          <w:rFonts w:ascii="Arial" w:eastAsia="Times New Roman" w:hAnsi="Arial" w:cs="Arial"/>
          <w:bCs/>
          <w:color w:val="000000" w:themeColor="text1"/>
          <w:lang w:val="en-GB" w:eastAsia="en-US"/>
        </w:rPr>
        <w:t>-record thinness</w:t>
      </w:r>
      <w:r w:rsidRPr="00CF2AA4">
        <w:rPr>
          <w:rFonts w:ascii="Arial" w:eastAsia="Times New Roman" w:hAnsi="Arial" w:cs="Arial"/>
          <w:bCs/>
          <w:color w:val="000000" w:themeColor="text1"/>
          <w:lang w:val="en-GB" w:eastAsia="en-US"/>
        </w:rPr>
        <w:t xml:space="preserve"> also plays </w:t>
      </w:r>
      <w:r w:rsidR="00CF7E96" w:rsidRPr="00CF2AA4">
        <w:rPr>
          <w:rFonts w:ascii="Arial" w:eastAsia="Times New Roman" w:hAnsi="Arial" w:cs="Arial"/>
          <w:bCs/>
          <w:color w:val="000000" w:themeColor="text1"/>
          <w:lang w:val="en-GB" w:eastAsia="en-US"/>
        </w:rPr>
        <w:t>on</w:t>
      </w:r>
      <w:r w:rsidRPr="00CF2AA4">
        <w:rPr>
          <w:rFonts w:ascii="Arial" w:eastAsia="Times New Roman" w:hAnsi="Arial" w:cs="Arial"/>
          <w:bCs/>
          <w:color w:val="000000" w:themeColor="text1"/>
          <w:lang w:val="en-GB" w:eastAsia="en-US"/>
        </w:rPr>
        <w:t xml:space="preserve"> the perception of the visible and the invisible: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appears to be both a two-dimensional and a three-dimensional object. From the front, the </w:t>
      </w:r>
      <w:r w:rsidR="00553C09" w:rsidRPr="00CF2AA4">
        <w:rPr>
          <w:rFonts w:ascii="Arial" w:eastAsia="Times New Roman" w:hAnsi="Arial" w:cs="Arial"/>
          <w:bCs/>
          <w:color w:val="000000" w:themeColor="text1"/>
          <w:lang w:val="en-GB" w:eastAsia="en-US"/>
        </w:rPr>
        <w:t>timepiece</w:t>
      </w:r>
      <w:r w:rsidRPr="00CF2AA4">
        <w:rPr>
          <w:rFonts w:ascii="Arial" w:eastAsia="Times New Roman" w:hAnsi="Arial" w:cs="Arial"/>
          <w:bCs/>
          <w:color w:val="000000" w:themeColor="text1"/>
          <w:lang w:val="en-GB" w:eastAsia="en-US"/>
        </w:rPr>
        <w:t xml:space="preserve"> reveals volumes and invites </w:t>
      </w:r>
      <w:r w:rsidR="008F08D2" w:rsidRPr="00CF2AA4">
        <w:rPr>
          <w:rFonts w:ascii="Arial" w:eastAsia="Times New Roman" w:hAnsi="Arial" w:cs="Arial"/>
          <w:bCs/>
          <w:color w:val="000000" w:themeColor="text1"/>
          <w:lang w:val="en-GB" w:eastAsia="en-US"/>
        </w:rPr>
        <w:t>an immersion</w:t>
      </w:r>
      <w:r w:rsidRPr="00CF2AA4">
        <w:rPr>
          <w:rFonts w:ascii="Arial" w:eastAsia="Times New Roman" w:hAnsi="Arial" w:cs="Arial"/>
          <w:bCs/>
          <w:color w:val="000000" w:themeColor="text1"/>
          <w:lang w:val="en-GB" w:eastAsia="en-US"/>
        </w:rPr>
        <w:t xml:space="preserve"> in the depth of the mechanism, while the components come to life on various levels and offer a truly three-dimensional vision. </w:t>
      </w:r>
      <w:r w:rsidR="00CF7E96" w:rsidRPr="00CF2AA4">
        <w:rPr>
          <w:rFonts w:ascii="Arial" w:eastAsia="Times New Roman" w:hAnsi="Arial" w:cs="Arial"/>
          <w:bCs/>
          <w:color w:val="000000" w:themeColor="text1"/>
          <w:lang w:val="en-GB" w:eastAsia="en-US"/>
        </w:rPr>
        <w:t>Viewed in profile</w:t>
      </w:r>
      <w:r w:rsidRPr="00CF2AA4">
        <w:rPr>
          <w:rFonts w:ascii="Arial" w:eastAsia="Times New Roman" w:hAnsi="Arial" w:cs="Arial"/>
          <w:bCs/>
          <w:color w:val="000000" w:themeColor="text1"/>
          <w:lang w:val="en-GB" w:eastAsia="en-US"/>
        </w:rPr>
        <w:t>, the watch</w:t>
      </w:r>
      <w:r w:rsidR="00CF7E96" w:rsidRPr="00CF2AA4">
        <w:rPr>
          <w:rFonts w:ascii="Arial" w:eastAsia="Times New Roman" w:hAnsi="Arial" w:cs="Arial"/>
          <w:bCs/>
          <w:color w:val="000000" w:themeColor="text1"/>
          <w:lang w:val="en-GB" w:eastAsia="en-US"/>
        </w:rPr>
        <w:t xml:space="preserve"> that is as </w:t>
      </w:r>
      <w:r w:rsidRPr="00CF2AA4">
        <w:rPr>
          <w:rFonts w:ascii="Arial" w:eastAsia="Times New Roman" w:hAnsi="Arial" w:cs="Arial"/>
          <w:bCs/>
          <w:color w:val="000000" w:themeColor="text1"/>
          <w:lang w:val="en-GB" w:eastAsia="en-US"/>
        </w:rPr>
        <w:t xml:space="preserve">barely visible as a sheet of paper magically becomes a two-dimensional object. Finally, when worn,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 </w:t>
      </w:r>
      <w:r w:rsidRPr="00CF2AA4">
        <w:rPr>
          <w:rFonts w:ascii="Arial" w:eastAsia="Times New Roman" w:hAnsi="Arial" w:cs="Arial"/>
          <w:bCs/>
          <w:color w:val="000000" w:themeColor="text1"/>
          <w:lang w:val="en-GB" w:eastAsia="en-US"/>
        </w:rPr>
        <w:t xml:space="preserve">triggers a physical sensation that is </w:t>
      </w:r>
      <w:r w:rsidR="00CF7E96" w:rsidRPr="00CF2AA4">
        <w:rPr>
          <w:rFonts w:ascii="Arial" w:eastAsia="Times New Roman" w:hAnsi="Arial" w:cs="Arial"/>
          <w:bCs/>
          <w:color w:val="000000" w:themeColor="text1"/>
          <w:lang w:val="en-GB" w:eastAsia="en-US"/>
        </w:rPr>
        <w:t xml:space="preserve">doubtless </w:t>
      </w:r>
      <w:r w:rsidR="008F08D2" w:rsidRPr="00CF2AA4">
        <w:rPr>
          <w:rFonts w:ascii="Arial" w:eastAsia="Times New Roman" w:hAnsi="Arial" w:cs="Arial"/>
          <w:bCs/>
          <w:color w:val="000000" w:themeColor="text1"/>
          <w:lang w:val="en-GB" w:eastAsia="en-US"/>
        </w:rPr>
        <w:t>unequalled</w:t>
      </w:r>
      <w:r w:rsidRPr="00CF2AA4">
        <w:rPr>
          <w:rFonts w:ascii="Arial" w:eastAsia="Times New Roman" w:hAnsi="Arial" w:cs="Arial"/>
          <w:bCs/>
          <w:color w:val="000000" w:themeColor="text1"/>
          <w:lang w:val="en-GB" w:eastAsia="en-US"/>
        </w:rPr>
        <w:t>.</w:t>
      </w:r>
    </w:p>
    <w:p w14:paraId="13E41DC3" w14:textId="4A727DD2" w:rsidR="00E3101B" w:rsidRPr="00CF2AA4" w:rsidRDefault="00E3101B" w:rsidP="00E3101B">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With its QR code engraved on the barrel</w:t>
      </w:r>
      <w:r w:rsidR="00D93060" w:rsidRPr="00CF2AA4">
        <w:rPr>
          <w:rFonts w:ascii="Arial" w:eastAsia="Times New Roman" w:hAnsi="Arial" w:cs="Arial"/>
          <w:bCs/>
          <w:color w:val="000000" w:themeColor="text1"/>
          <w:lang w:val="en-GB" w:eastAsia="en-US"/>
        </w:rPr>
        <w:t>’s ratchet wheel</w:t>
      </w:r>
      <w:r w:rsidRPr="00CF2AA4">
        <w:rPr>
          <w:rFonts w:ascii="Arial" w:eastAsia="Times New Roman" w:hAnsi="Arial" w:cs="Arial"/>
          <w:bCs/>
          <w:color w:val="000000" w:themeColor="text1"/>
          <w:lang w:val="en-GB" w:eastAsia="en-US"/>
        </w:rPr>
        <w:t xml:space="preserve">,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w:t>
      </w:r>
      <w:proofErr w:type="gramStart"/>
      <w:r w:rsidRPr="00CF2AA4">
        <w:rPr>
          <w:rFonts w:ascii="Arial" w:eastAsia="Times New Roman" w:hAnsi="Arial" w:cs="Arial"/>
          <w:bCs/>
          <w:color w:val="000000" w:themeColor="text1"/>
          <w:lang w:val="en-GB" w:eastAsia="en-US"/>
        </w:rPr>
        <w:t>opens up</w:t>
      </w:r>
      <w:proofErr w:type="gramEnd"/>
      <w:r w:rsidRPr="00CF2AA4">
        <w:rPr>
          <w:rFonts w:ascii="Arial" w:eastAsia="Times New Roman" w:hAnsi="Arial" w:cs="Arial"/>
          <w:bCs/>
          <w:color w:val="000000" w:themeColor="text1"/>
          <w:lang w:val="en-GB" w:eastAsia="en-US"/>
        </w:rPr>
        <w:t xml:space="preserve"> new horizons in contemporary </w:t>
      </w:r>
      <w:r w:rsidR="00CF7E96" w:rsidRPr="00CF2AA4">
        <w:rPr>
          <w:rFonts w:ascii="Arial" w:eastAsia="Times New Roman" w:hAnsi="Arial" w:cs="Arial"/>
          <w:bCs/>
          <w:color w:val="000000" w:themeColor="text1"/>
          <w:lang w:val="en-GB" w:eastAsia="en-US"/>
        </w:rPr>
        <w:t xml:space="preserve">Haute </w:t>
      </w:r>
      <w:proofErr w:type="spellStart"/>
      <w:r w:rsidR="00CF7E96" w:rsidRPr="00CF2AA4">
        <w:rPr>
          <w:rFonts w:ascii="Arial" w:eastAsia="Times New Roman" w:hAnsi="Arial" w:cs="Arial"/>
          <w:bCs/>
          <w:color w:val="000000" w:themeColor="text1"/>
          <w:lang w:val="en-GB" w:eastAsia="en-US"/>
        </w:rPr>
        <w:t>Horlogerie</w:t>
      </w:r>
      <w:proofErr w:type="spellEnd"/>
      <w:r w:rsidRPr="00CF2AA4">
        <w:rPr>
          <w:rFonts w:ascii="Arial" w:eastAsia="Times New Roman" w:hAnsi="Arial" w:cs="Arial"/>
          <w:bCs/>
          <w:color w:val="000000" w:themeColor="text1"/>
          <w:lang w:val="en-GB" w:eastAsia="en-US"/>
        </w:rPr>
        <w:t xml:space="preserve">. Once scanned, this individual key invites you into a new dimension, </w:t>
      </w:r>
      <w:r w:rsidR="002C0FD1" w:rsidRPr="00CF2AA4">
        <w:rPr>
          <w:rFonts w:ascii="Arial" w:eastAsia="Times New Roman" w:hAnsi="Arial" w:cs="Arial"/>
          <w:bCs/>
          <w:color w:val="000000" w:themeColor="text1"/>
          <w:lang w:val="en-GB" w:eastAsia="en-US"/>
        </w:rPr>
        <w:t>connected to a unique timeless experience</w:t>
      </w:r>
      <w:r w:rsidRPr="00CF2AA4">
        <w:rPr>
          <w:rFonts w:ascii="Arial" w:eastAsia="Times New Roman" w:hAnsi="Arial" w:cs="Arial"/>
          <w:bCs/>
          <w:color w:val="000000" w:themeColor="text1"/>
          <w:lang w:val="en-GB" w:eastAsia="en-US"/>
        </w:rPr>
        <w:t xml:space="preserve">. Each of the </w:t>
      </w:r>
      <w:r w:rsidR="008B7CBE" w:rsidRPr="00CF2AA4">
        <w:rPr>
          <w:rFonts w:ascii="Arial" w:eastAsia="Times New Roman" w:hAnsi="Arial" w:cs="Arial"/>
          <w:bCs/>
          <w:color w:val="000000" w:themeColor="text1"/>
          <w:lang w:val="en-GB" w:eastAsia="en-US"/>
        </w:rPr>
        <w:t>ten</w:t>
      </w:r>
      <w:r w:rsidR="00D93060" w:rsidRPr="00CF2AA4">
        <w:rPr>
          <w:rFonts w:ascii="Arial" w:eastAsia="Times New Roman" w:hAnsi="Arial" w:cs="Arial"/>
          <w:bCs/>
          <w:color w:val="000000" w:themeColor="text1"/>
          <w:lang w:val="en-GB" w:eastAsia="en-US"/>
        </w:rPr>
        <w:t xml:space="preserve"> first</w:t>
      </w:r>
      <w:r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w:t>
      </w:r>
      <w:r w:rsidR="00CF7E96" w:rsidRPr="00CF2AA4">
        <w:rPr>
          <w:rFonts w:ascii="Arial" w:eastAsia="Times New Roman" w:hAnsi="Arial" w:cs="Arial"/>
          <w:bCs/>
          <w:color w:val="000000" w:themeColor="text1"/>
          <w:lang w:val="en-GB" w:eastAsia="en-US"/>
        </w:rPr>
        <w:t xml:space="preserve">timepieces </w:t>
      </w:r>
      <w:r w:rsidR="00D93060" w:rsidRPr="00CF2AA4">
        <w:rPr>
          <w:rFonts w:ascii="Arial" w:eastAsia="Times New Roman" w:hAnsi="Arial" w:cs="Arial"/>
          <w:bCs/>
          <w:color w:val="000000" w:themeColor="text1"/>
          <w:lang w:val="en-GB" w:eastAsia="en-US"/>
        </w:rPr>
        <w:t>will be</w:t>
      </w:r>
      <w:r w:rsidRPr="00CF2AA4">
        <w:rPr>
          <w:rFonts w:ascii="Arial" w:eastAsia="Times New Roman" w:hAnsi="Arial" w:cs="Arial"/>
          <w:bCs/>
          <w:color w:val="000000" w:themeColor="text1"/>
          <w:lang w:val="en-GB" w:eastAsia="en-US"/>
        </w:rPr>
        <w:t xml:space="preserve"> delivered with </w:t>
      </w:r>
      <w:r w:rsidR="00D93060" w:rsidRPr="00CF2AA4">
        <w:rPr>
          <w:rFonts w:ascii="Arial" w:eastAsia="Times New Roman" w:hAnsi="Arial" w:cs="Arial"/>
          <w:bCs/>
          <w:color w:val="000000" w:themeColor="text1"/>
          <w:lang w:val="en-GB" w:eastAsia="en-US"/>
        </w:rPr>
        <w:t>an exclusive NFT artwork</w:t>
      </w:r>
      <w:r w:rsidRPr="00CF2AA4">
        <w:rPr>
          <w:rFonts w:ascii="Arial" w:eastAsia="Times New Roman" w:hAnsi="Arial" w:cs="Arial"/>
          <w:bCs/>
          <w:color w:val="000000" w:themeColor="text1"/>
          <w:lang w:val="en-GB" w:eastAsia="en-US"/>
        </w:rPr>
        <w:t xml:space="preserve"> which, thanks to blockchain technology, guarantees the authenticity and uniqueness of the watch. It also gives each owner exclusive access to a digital universe dedicated to </w:t>
      </w:r>
      <w:r w:rsidR="00CF7E96" w:rsidRPr="00CF2AA4">
        <w:rPr>
          <w:rFonts w:ascii="Arial" w:eastAsia="Times New Roman" w:hAnsi="Arial" w:cs="Arial"/>
          <w:bCs/>
          <w:color w:val="000000" w:themeColor="text1"/>
          <w:lang w:val="en-GB" w:eastAsia="en-US"/>
        </w:rPr>
        <w:t>their</w:t>
      </w:r>
      <w:r w:rsidRPr="00CF2AA4">
        <w:rPr>
          <w:rFonts w:ascii="Arial" w:eastAsia="Times New Roman" w:hAnsi="Arial" w:cs="Arial"/>
          <w:bCs/>
          <w:color w:val="000000" w:themeColor="text1"/>
          <w:lang w:val="en-GB" w:eastAsia="en-US"/>
        </w:rPr>
        <w:t xml:space="preserve"> own watch. In this sense,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represents the transition from ultra-miniaturisation to immateriality.</w:t>
      </w:r>
    </w:p>
    <w:p w14:paraId="5CE815B5" w14:textId="77777777" w:rsidR="00E3101B" w:rsidRPr="00CF2AA4" w:rsidRDefault="00E3101B" w:rsidP="00E3101B">
      <w:pPr>
        <w:jc w:val="both"/>
        <w:rPr>
          <w:rFonts w:ascii="Arial" w:eastAsia="Times New Roman" w:hAnsi="Arial" w:cs="Arial"/>
          <w:bCs/>
          <w:color w:val="000000" w:themeColor="text1"/>
          <w:lang w:val="en-GB" w:eastAsia="en-US"/>
        </w:rPr>
      </w:pPr>
    </w:p>
    <w:p w14:paraId="7F25E1E6" w14:textId="77D6CF92" w:rsidR="00554B6D" w:rsidRPr="00CF2AA4" w:rsidRDefault="00CF7E96" w:rsidP="00554B6D">
      <w:pPr>
        <w:spacing w:after="0" w:line="240" w:lineRule="auto"/>
        <w:jc w:val="center"/>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REINVENTING EVERYTHING</w:t>
      </w:r>
    </w:p>
    <w:p w14:paraId="6B583D4C" w14:textId="77777777" w:rsidR="00554B6D" w:rsidRPr="00CF2AA4" w:rsidRDefault="00554B6D" w:rsidP="00554B6D">
      <w:pPr>
        <w:spacing w:after="0" w:line="240" w:lineRule="auto"/>
        <w:jc w:val="center"/>
        <w:rPr>
          <w:rFonts w:ascii="Helvetica" w:eastAsia="Times New Roman" w:hAnsi="Helvetica" w:cs="Helvetica"/>
          <w:b/>
          <w:bCs/>
          <w:color w:val="000000" w:themeColor="text1"/>
          <w:sz w:val="24"/>
          <w:szCs w:val="20"/>
          <w:lang w:val="en-GB" w:eastAsia="en-US"/>
        </w:rPr>
      </w:pPr>
    </w:p>
    <w:p w14:paraId="16EAD2D3" w14:textId="72FF79E3" w:rsidR="00E3101B" w:rsidRPr="00CF2AA4" w:rsidRDefault="00E3101B" w:rsidP="00554B6D">
      <w:pPr>
        <w:spacing w:after="0" w:line="240" w:lineRule="auto"/>
        <w:jc w:val="both"/>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 xml:space="preserve">The </w:t>
      </w:r>
      <w:r w:rsidRPr="00CF2AA4">
        <w:rPr>
          <w:rFonts w:ascii="Helvetica" w:eastAsia="Times New Roman" w:hAnsi="Helvetica" w:cs="Helvetica"/>
          <w:b/>
          <w:bCs/>
          <w:i/>
          <w:iCs/>
          <w:color w:val="000000" w:themeColor="text1"/>
          <w:sz w:val="24"/>
          <w:szCs w:val="20"/>
          <w:lang w:val="en-GB" w:eastAsia="en-US"/>
        </w:rPr>
        <w:t xml:space="preserve">Octo </w:t>
      </w:r>
      <w:proofErr w:type="spellStart"/>
      <w:r w:rsidRPr="00CF2AA4">
        <w:rPr>
          <w:rFonts w:ascii="Helvetica" w:eastAsia="Times New Roman" w:hAnsi="Helvetica" w:cs="Helvetica"/>
          <w:b/>
          <w:bCs/>
          <w:i/>
          <w:iCs/>
          <w:color w:val="000000" w:themeColor="text1"/>
          <w:sz w:val="24"/>
          <w:szCs w:val="20"/>
          <w:lang w:val="en-GB" w:eastAsia="en-US"/>
        </w:rPr>
        <w:t>Finissimo</w:t>
      </w:r>
      <w:proofErr w:type="spellEnd"/>
      <w:r w:rsidRPr="00CF2AA4">
        <w:rPr>
          <w:rFonts w:ascii="Helvetica" w:eastAsia="Times New Roman" w:hAnsi="Helvetica" w:cs="Helvetica"/>
          <w:b/>
          <w:bCs/>
          <w:i/>
          <w:iCs/>
          <w:color w:val="000000" w:themeColor="text1"/>
          <w:sz w:val="24"/>
          <w:szCs w:val="20"/>
          <w:lang w:val="en-GB" w:eastAsia="en-US"/>
        </w:rPr>
        <w:t xml:space="preserve"> Ultra</w:t>
      </w:r>
      <w:r w:rsidRPr="00CF2AA4">
        <w:rPr>
          <w:rFonts w:ascii="Helvetica" w:eastAsia="Times New Roman" w:hAnsi="Helvetica" w:cs="Helvetica"/>
          <w:b/>
          <w:bCs/>
          <w:color w:val="000000" w:themeColor="text1"/>
          <w:sz w:val="24"/>
          <w:szCs w:val="20"/>
          <w:lang w:val="en-GB" w:eastAsia="en-US"/>
        </w:rPr>
        <w:t xml:space="preserve"> is a challenge to the laws of physics. To achieve this </w:t>
      </w:r>
      <w:r w:rsidR="008B7CBE" w:rsidRPr="00CF2AA4">
        <w:rPr>
          <w:rFonts w:ascii="Helvetica" w:eastAsia="Times New Roman" w:hAnsi="Helvetica" w:cs="Helvetica"/>
          <w:b/>
          <w:bCs/>
          <w:color w:val="000000" w:themeColor="text1"/>
          <w:sz w:val="24"/>
          <w:szCs w:val="20"/>
          <w:lang w:val="en-GB" w:eastAsia="en-US"/>
        </w:rPr>
        <w:t>degree</w:t>
      </w:r>
      <w:r w:rsidRPr="00CF2AA4">
        <w:rPr>
          <w:rFonts w:ascii="Helvetica" w:eastAsia="Times New Roman" w:hAnsi="Helvetica" w:cs="Helvetica"/>
          <w:b/>
          <w:bCs/>
          <w:color w:val="000000" w:themeColor="text1"/>
          <w:sz w:val="24"/>
          <w:szCs w:val="20"/>
          <w:lang w:val="en-GB" w:eastAsia="en-US"/>
        </w:rPr>
        <w:t xml:space="preserve"> of </w:t>
      </w:r>
      <w:r w:rsidR="008B7CBE" w:rsidRPr="00CF2AA4">
        <w:rPr>
          <w:rFonts w:ascii="Helvetica" w:eastAsia="Times New Roman" w:hAnsi="Helvetica" w:cs="Helvetica"/>
          <w:b/>
          <w:bCs/>
          <w:color w:val="000000" w:themeColor="text1"/>
          <w:sz w:val="24"/>
          <w:szCs w:val="20"/>
          <w:lang w:val="en-GB" w:eastAsia="en-US"/>
        </w:rPr>
        <w:t>thinness</w:t>
      </w:r>
      <w:r w:rsidRPr="00CF2AA4">
        <w:rPr>
          <w:rFonts w:ascii="Helvetica" w:eastAsia="Times New Roman" w:hAnsi="Helvetica" w:cs="Helvetica"/>
          <w:b/>
          <w:bCs/>
          <w:color w:val="000000" w:themeColor="text1"/>
          <w:sz w:val="24"/>
          <w:szCs w:val="20"/>
          <w:lang w:val="en-GB" w:eastAsia="en-US"/>
        </w:rPr>
        <w:t xml:space="preserve">, you </w:t>
      </w:r>
      <w:proofErr w:type="gramStart"/>
      <w:r w:rsidRPr="00CF2AA4">
        <w:rPr>
          <w:rFonts w:ascii="Helvetica" w:eastAsia="Times New Roman" w:hAnsi="Helvetica" w:cs="Helvetica"/>
          <w:b/>
          <w:bCs/>
          <w:color w:val="000000" w:themeColor="text1"/>
          <w:sz w:val="24"/>
          <w:szCs w:val="20"/>
          <w:lang w:val="en-GB" w:eastAsia="en-US"/>
        </w:rPr>
        <w:t>have to</w:t>
      </w:r>
      <w:proofErr w:type="gramEnd"/>
      <w:r w:rsidRPr="00CF2AA4">
        <w:rPr>
          <w:rFonts w:ascii="Helvetica" w:eastAsia="Times New Roman" w:hAnsi="Helvetica" w:cs="Helvetica"/>
          <w:b/>
          <w:bCs/>
          <w:color w:val="000000" w:themeColor="text1"/>
          <w:sz w:val="24"/>
          <w:szCs w:val="20"/>
          <w:lang w:val="en-GB" w:eastAsia="en-US"/>
        </w:rPr>
        <w:t xml:space="preserve"> start from scratch</w:t>
      </w:r>
      <w:r w:rsidR="00CF7E96" w:rsidRPr="00CF2AA4">
        <w:rPr>
          <w:rFonts w:ascii="Helvetica" w:eastAsia="Times New Roman" w:hAnsi="Helvetica" w:cs="Helvetica"/>
          <w:b/>
          <w:bCs/>
          <w:color w:val="000000" w:themeColor="text1"/>
          <w:sz w:val="24"/>
          <w:szCs w:val="20"/>
          <w:lang w:val="en-GB" w:eastAsia="en-US"/>
        </w:rPr>
        <w:t xml:space="preserve">, reinvent </w:t>
      </w:r>
      <w:r w:rsidRPr="00CF2AA4">
        <w:rPr>
          <w:rFonts w:ascii="Helvetica" w:eastAsia="Times New Roman" w:hAnsi="Helvetica" w:cs="Helvetica"/>
          <w:b/>
          <w:bCs/>
          <w:color w:val="000000" w:themeColor="text1"/>
          <w:sz w:val="24"/>
          <w:szCs w:val="20"/>
          <w:lang w:val="en-GB" w:eastAsia="en-US"/>
        </w:rPr>
        <w:t>everything</w:t>
      </w:r>
      <w:r w:rsidR="00CF7E96" w:rsidRPr="00CF2AA4">
        <w:rPr>
          <w:rFonts w:ascii="Helvetica" w:eastAsia="Times New Roman" w:hAnsi="Helvetica" w:cs="Helvetica"/>
          <w:b/>
          <w:bCs/>
          <w:color w:val="000000" w:themeColor="text1"/>
          <w:sz w:val="24"/>
          <w:szCs w:val="20"/>
          <w:lang w:val="en-GB" w:eastAsia="en-US"/>
        </w:rPr>
        <w:t xml:space="preserve"> and</w:t>
      </w:r>
      <w:r w:rsidRPr="00CF2AA4">
        <w:rPr>
          <w:rFonts w:ascii="Helvetica" w:eastAsia="Times New Roman" w:hAnsi="Helvetica" w:cs="Helvetica"/>
          <w:b/>
          <w:bCs/>
          <w:color w:val="000000" w:themeColor="text1"/>
          <w:sz w:val="24"/>
          <w:szCs w:val="20"/>
          <w:lang w:val="en-GB" w:eastAsia="en-US"/>
        </w:rPr>
        <w:t xml:space="preserve"> </w:t>
      </w:r>
      <w:r w:rsidR="008B7CBE" w:rsidRPr="00CF2AA4">
        <w:rPr>
          <w:rFonts w:ascii="Helvetica" w:eastAsia="Times New Roman" w:hAnsi="Helvetica" w:cs="Helvetica"/>
          <w:b/>
          <w:bCs/>
          <w:color w:val="000000" w:themeColor="text1"/>
          <w:sz w:val="24"/>
          <w:szCs w:val="20"/>
          <w:lang w:val="en-GB" w:eastAsia="en-US"/>
        </w:rPr>
        <w:t xml:space="preserve">find </w:t>
      </w:r>
      <w:r w:rsidRPr="00CF2AA4">
        <w:rPr>
          <w:rFonts w:ascii="Helvetica" w:eastAsia="Times New Roman" w:hAnsi="Helvetica" w:cs="Helvetica"/>
          <w:b/>
          <w:bCs/>
          <w:color w:val="000000" w:themeColor="text1"/>
          <w:sz w:val="24"/>
          <w:szCs w:val="20"/>
          <w:lang w:val="en-GB" w:eastAsia="en-US"/>
        </w:rPr>
        <w:t>innovative solutions. Eight patent applications have been filed.</w:t>
      </w:r>
    </w:p>
    <w:p w14:paraId="2A0DA868" w14:textId="77777777" w:rsidR="0042454D" w:rsidRPr="00CF2AA4" w:rsidRDefault="0042454D" w:rsidP="0042454D">
      <w:pPr>
        <w:jc w:val="both"/>
        <w:rPr>
          <w:rFonts w:ascii="Arial" w:eastAsia="Times New Roman" w:hAnsi="Arial" w:cs="Arial"/>
          <w:bCs/>
          <w:color w:val="000000" w:themeColor="text1"/>
          <w:lang w:val="en-GB" w:eastAsia="en-US"/>
        </w:rPr>
      </w:pPr>
    </w:p>
    <w:p w14:paraId="5D3CB747" w14:textId="18A82250" w:rsidR="00261344" w:rsidRPr="00CF2AA4" w:rsidRDefault="00261344" w:rsidP="00261344">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Three years of research and development</w:t>
      </w:r>
      <w:r w:rsidR="008B6D8F" w:rsidRPr="00CF2AA4">
        <w:rPr>
          <w:rFonts w:ascii="Arial" w:eastAsia="Times New Roman" w:hAnsi="Arial" w:cs="Arial"/>
          <w:bCs/>
          <w:color w:val="000000" w:themeColor="text1"/>
          <w:lang w:val="en-GB" w:eastAsia="en-US"/>
        </w:rPr>
        <w:t xml:space="preserve"> were required for</w:t>
      </w:r>
      <w:r w:rsidR="00CF7E96"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several technical teams involved in this adventure </w:t>
      </w:r>
      <w:r w:rsidR="008B6D8F" w:rsidRPr="00CF2AA4">
        <w:rPr>
          <w:rFonts w:ascii="Arial" w:eastAsia="Times New Roman" w:hAnsi="Arial" w:cs="Arial"/>
          <w:bCs/>
          <w:color w:val="000000" w:themeColor="text1"/>
          <w:lang w:val="en-GB" w:eastAsia="en-US"/>
        </w:rPr>
        <w:t>at Bulgari in</w:t>
      </w:r>
      <w:r w:rsidRPr="00CF2AA4">
        <w:rPr>
          <w:rFonts w:ascii="Arial" w:eastAsia="Times New Roman" w:hAnsi="Arial" w:cs="Arial"/>
          <w:bCs/>
          <w:color w:val="000000" w:themeColor="text1"/>
          <w:lang w:val="en-GB" w:eastAsia="en-US"/>
        </w:rPr>
        <w:t xml:space="preserve"> the </w:t>
      </w:r>
      <w:proofErr w:type="spellStart"/>
      <w:r w:rsidRPr="00CF2AA4">
        <w:rPr>
          <w:rFonts w:ascii="Arial" w:eastAsia="Times New Roman" w:hAnsi="Arial" w:cs="Arial"/>
          <w:bCs/>
          <w:color w:val="000000" w:themeColor="text1"/>
          <w:lang w:val="en-GB" w:eastAsia="en-US"/>
        </w:rPr>
        <w:t>Vallée</w:t>
      </w:r>
      <w:proofErr w:type="spellEnd"/>
      <w:r w:rsidRPr="00CF2AA4">
        <w:rPr>
          <w:rFonts w:ascii="Arial" w:eastAsia="Times New Roman" w:hAnsi="Arial" w:cs="Arial"/>
          <w:bCs/>
          <w:color w:val="000000" w:themeColor="text1"/>
          <w:lang w:val="en-GB" w:eastAsia="en-US"/>
        </w:rPr>
        <w:t xml:space="preserve"> de </w:t>
      </w:r>
      <w:proofErr w:type="spellStart"/>
      <w:r w:rsidRPr="00CF2AA4">
        <w:rPr>
          <w:rFonts w:ascii="Arial" w:eastAsia="Times New Roman" w:hAnsi="Arial" w:cs="Arial"/>
          <w:bCs/>
          <w:color w:val="000000" w:themeColor="text1"/>
          <w:lang w:val="en-GB" w:eastAsia="en-US"/>
        </w:rPr>
        <w:t>Joux</w:t>
      </w:r>
      <w:proofErr w:type="spellEnd"/>
      <w:r w:rsidR="008B6D8F" w:rsidRPr="00CF2AA4">
        <w:rPr>
          <w:rFonts w:ascii="Arial" w:eastAsia="Times New Roman" w:hAnsi="Arial" w:cs="Arial"/>
          <w:bCs/>
          <w:color w:val="000000" w:themeColor="text1"/>
          <w:lang w:val="en-GB" w:eastAsia="en-US"/>
        </w:rPr>
        <w:t xml:space="preserve"> and</w:t>
      </w:r>
      <w:r w:rsidRPr="00CF2AA4">
        <w:rPr>
          <w:rFonts w:ascii="Arial" w:eastAsia="Times New Roman" w:hAnsi="Arial" w:cs="Arial"/>
          <w:bCs/>
          <w:color w:val="000000" w:themeColor="text1"/>
          <w:lang w:val="en-GB" w:eastAsia="en-US"/>
        </w:rPr>
        <w:t xml:space="preserve"> Neuchâtel</w:t>
      </w:r>
      <w:r w:rsidR="008B6D8F" w:rsidRPr="00CF2AA4">
        <w:rPr>
          <w:rFonts w:ascii="Arial" w:eastAsia="Times New Roman" w:hAnsi="Arial" w:cs="Arial"/>
          <w:bCs/>
          <w:color w:val="000000" w:themeColor="text1"/>
          <w:lang w:val="en-GB" w:eastAsia="en-US"/>
        </w:rPr>
        <w:t xml:space="preserve">; as well as avant-garde movement development specialist </w:t>
      </w:r>
      <w:proofErr w:type="spellStart"/>
      <w:r w:rsidR="008B6D8F" w:rsidRPr="00CF2AA4">
        <w:rPr>
          <w:rFonts w:ascii="Arial" w:eastAsia="Times New Roman" w:hAnsi="Arial" w:cs="Arial"/>
          <w:bCs/>
          <w:color w:val="000000" w:themeColor="text1"/>
          <w:lang w:val="en-GB" w:eastAsia="en-US"/>
        </w:rPr>
        <w:t>Concepto</w:t>
      </w:r>
      <w:proofErr w:type="spellEnd"/>
      <w:r w:rsidR="008B6D8F" w:rsidRPr="00CF2AA4">
        <w:rPr>
          <w:rFonts w:ascii="Arial" w:eastAsia="Times New Roman" w:hAnsi="Arial" w:cs="Arial"/>
          <w:bCs/>
          <w:color w:val="000000" w:themeColor="text1"/>
          <w:lang w:val="en-GB" w:eastAsia="en-US"/>
        </w:rPr>
        <w:t xml:space="preserve"> in </w:t>
      </w:r>
      <w:r w:rsidRPr="00CF2AA4">
        <w:rPr>
          <w:rFonts w:ascii="Arial" w:eastAsia="Times New Roman" w:hAnsi="Arial" w:cs="Arial"/>
          <w:bCs/>
          <w:color w:val="000000" w:themeColor="text1"/>
          <w:lang w:val="en-GB" w:eastAsia="en-US"/>
        </w:rPr>
        <w:t xml:space="preserve">La </w:t>
      </w:r>
      <w:proofErr w:type="spellStart"/>
      <w:r w:rsidRPr="00CF2AA4">
        <w:rPr>
          <w:rFonts w:ascii="Arial" w:eastAsia="Times New Roman" w:hAnsi="Arial" w:cs="Arial"/>
          <w:bCs/>
          <w:color w:val="000000" w:themeColor="text1"/>
          <w:lang w:val="en-GB" w:eastAsia="en-US"/>
        </w:rPr>
        <w:t>Chaux</w:t>
      </w:r>
      <w:proofErr w:type="spellEnd"/>
      <w:r w:rsidRPr="00CF2AA4">
        <w:rPr>
          <w:rFonts w:ascii="Arial" w:eastAsia="Times New Roman" w:hAnsi="Arial" w:cs="Arial"/>
          <w:bCs/>
          <w:color w:val="000000" w:themeColor="text1"/>
          <w:lang w:val="en-GB" w:eastAsia="en-US"/>
        </w:rPr>
        <w:t>-de-Fond</w:t>
      </w:r>
      <w:r w:rsidR="008B6D8F" w:rsidRPr="00CF2AA4">
        <w:rPr>
          <w:rFonts w:ascii="Arial" w:eastAsia="Times New Roman" w:hAnsi="Arial" w:cs="Arial"/>
          <w:bCs/>
          <w:color w:val="000000" w:themeColor="text1"/>
          <w:lang w:val="en-GB" w:eastAsia="en-US"/>
        </w:rPr>
        <w:t xml:space="preserve">s.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color w:val="000000" w:themeColor="text1"/>
          <w:lang w:val="en-GB" w:eastAsia="en-US"/>
        </w:rPr>
        <w:t xml:space="preserve"> Ultra </w:t>
      </w:r>
      <w:r w:rsidR="008B6D8F" w:rsidRPr="00CF2AA4">
        <w:rPr>
          <w:rFonts w:ascii="Arial" w:eastAsia="Times New Roman" w:hAnsi="Arial" w:cs="Arial"/>
          <w:bCs/>
          <w:color w:val="000000" w:themeColor="text1"/>
          <w:lang w:val="en-GB" w:eastAsia="en-US"/>
        </w:rPr>
        <w:t>thereby stems from</w:t>
      </w:r>
      <w:r w:rsidRPr="00CF2AA4">
        <w:rPr>
          <w:rFonts w:ascii="Arial" w:eastAsia="Times New Roman" w:hAnsi="Arial" w:cs="Arial"/>
          <w:bCs/>
          <w:color w:val="000000" w:themeColor="text1"/>
          <w:lang w:val="en-GB" w:eastAsia="en-US"/>
        </w:rPr>
        <w:t xml:space="preserve"> multiple skills pooled to meet a major challenge: to </w:t>
      </w:r>
      <w:r w:rsidR="00CF7E96" w:rsidRPr="00CF2AA4">
        <w:rPr>
          <w:rFonts w:ascii="Arial" w:eastAsia="Times New Roman" w:hAnsi="Arial" w:cs="Arial"/>
          <w:bCs/>
          <w:color w:val="000000" w:themeColor="text1"/>
          <w:lang w:val="en-GB" w:eastAsia="en-US"/>
        </w:rPr>
        <w:t>overcome</w:t>
      </w:r>
      <w:r w:rsidRPr="00CF2AA4">
        <w:rPr>
          <w:rFonts w:ascii="Arial" w:eastAsia="Times New Roman" w:hAnsi="Arial" w:cs="Arial"/>
          <w:bCs/>
          <w:color w:val="000000" w:themeColor="text1"/>
          <w:lang w:val="en-GB" w:eastAsia="en-US"/>
        </w:rPr>
        <w:t xml:space="preserve"> all the difficulties</w:t>
      </w:r>
      <w:r w:rsidR="00CF7E96" w:rsidRPr="00CF2AA4">
        <w:rPr>
          <w:rFonts w:ascii="Arial" w:eastAsia="Times New Roman" w:hAnsi="Arial" w:cs="Arial"/>
          <w:bCs/>
          <w:color w:val="000000" w:themeColor="text1"/>
          <w:lang w:val="en-GB" w:eastAsia="en-US"/>
        </w:rPr>
        <w:t xml:space="preserve"> – of which there </w:t>
      </w:r>
      <w:r w:rsidRPr="00CF2AA4">
        <w:rPr>
          <w:rFonts w:ascii="Arial" w:eastAsia="Times New Roman" w:hAnsi="Arial" w:cs="Arial"/>
          <w:bCs/>
          <w:color w:val="000000" w:themeColor="text1"/>
          <w:lang w:val="en-GB" w:eastAsia="en-US"/>
        </w:rPr>
        <w:t xml:space="preserve">were </w:t>
      </w:r>
      <w:r w:rsidR="00CF7E96" w:rsidRPr="00CF2AA4">
        <w:rPr>
          <w:rFonts w:ascii="Arial" w:eastAsia="Times New Roman" w:hAnsi="Arial" w:cs="Arial"/>
          <w:bCs/>
          <w:color w:val="000000" w:themeColor="text1"/>
          <w:lang w:val="en-GB" w:eastAsia="en-US"/>
        </w:rPr>
        <w:t xml:space="preserve">many – in order to create the world’s thinnest </w:t>
      </w:r>
      <w:r w:rsidRPr="00CF2AA4">
        <w:rPr>
          <w:rFonts w:ascii="Arial" w:eastAsia="Times New Roman" w:hAnsi="Arial" w:cs="Arial"/>
          <w:bCs/>
          <w:color w:val="000000" w:themeColor="text1"/>
          <w:lang w:val="en-GB" w:eastAsia="en-US"/>
        </w:rPr>
        <w:t xml:space="preserve">mechanical watch. Whatever happens, the result will remain a landmark in the history of contemporary </w:t>
      </w:r>
      <w:r w:rsidR="00CF7E96" w:rsidRPr="00CF2AA4">
        <w:rPr>
          <w:rFonts w:ascii="Arial" w:eastAsia="Times New Roman" w:hAnsi="Arial" w:cs="Arial"/>
          <w:bCs/>
          <w:color w:val="000000" w:themeColor="text1"/>
          <w:lang w:val="en-GB" w:eastAsia="en-US"/>
        </w:rPr>
        <w:t xml:space="preserve">Haute </w:t>
      </w:r>
      <w:proofErr w:type="spellStart"/>
      <w:r w:rsidR="00CF7E96" w:rsidRPr="00CF2AA4">
        <w:rPr>
          <w:rFonts w:ascii="Arial" w:eastAsia="Times New Roman" w:hAnsi="Arial" w:cs="Arial"/>
          <w:bCs/>
          <w:color w:val="000000" w:themeColor="text1"/>
          <w:lang w:val="en-GB" w:eastAsia="en-US"/>
        </w:rPr>
        <w:t>Horlogerie</w:t>
      </w:r>
      <w:proofErr w:type="spellEnd"/>
      <w:r w:rsidRPr="00CF2AA4">
        <w:rPr>
          <w:rFonts w:ascii="Arial" w:eastAsia="Times New Roman" w:hAnsi="Arial" w:cs="Arial"/>
          <w:bCs/>
          <w:color w:val="000000" w:themeColor="text1"/>
          <w:lang w:val="en-GB" w:eastAsia="en-US"/>
        </w:rPr>
        <w:t>.</w:t>
      </w:r>
    </w:p>
    <w:p w14:paraId="1D8B8B6D" w14:textId="482A46DB" w:rsidR="00261344" w:rsidRPr="00CF2AA4" w:rsidRDefault="00261344" w:rsidP="00261344">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Like </w:t>
      </w:r>
      <w:r w:rsidR="008971E5" w:rsidRPr="00CF2AA4">
        <w:rPr>
          <w:rFonts w:ascii="Arial" w:eastAsia="Times New Roman" w:hAnsi="Arial" w:cs="Arial"/>
          <w:bCs/>
          <w:color w:val="000000" w:themeColor="text1"/>
          <w:lang w:val="en-GB" w:eastAsia="en-US"/>
        </w:rPr>
        <w:t>a</w:t>
      </w:r>
      <w:r w:rsidRPr="00CF2AA4">
        <w:rPr>
          <w:rFonts w:ascii="Arial" w:eastAsia="Times New Roman" w:hAnsi="Arial" w:cs="Arial"/>
          <w:bCs/>
          <w:color w:val="000000" w:themeColor="text1"/>
          <w:lang w:val="en-GB" w:eastAsia="en-US"/>
        </w:rPr>
        <w:t xml:space="preserve"> sprinter for whom each hundredth of a second gained represents exponential efforts, the quest for a new record is always a </w:t>
      </w:r>
      <w:r w:rsidR="0021275A" w:rsidRPr="00CF2AA4">
        <w:rPr>
          <w:rFonts w:ascii="Arial" w:eastAsia="Times New Roman" w:hAnsi="Arial" w:cs="Arial"/>
          <w:bCs/>
          <w:color w:val="000000" w:themeColor="text1"/>
          <w:lang w:val="en-GB" w:eastAsia="en-US"/>
        </w:rPr>
        <w:t>matter of surpassing oneself</w:t>
      </w:r>
      <w:r w:rsidRPr="00CF2AA4">
        <w:rPr>
          <w:rFonts w:ascii="Arial" w:eastAsia="Times New Roman" w:hAnsi="Arial" w:cs="Arial"/>
          <w:bCs/>
          <w:color w:val="000000" w:themeColor="text1"/>
          <w:lang w:val="en-GB" w:eastAsia="en-US"/>
        </w:rPr>
        <w:t xml:space="preserve"> (</w:t>
      </w:r>
      <w:r w:rsidR="0021275A" w:rsidRPr="00CF2AA4">
        <w:rPr>
          <w:rFonts w:ascii="Arial" w:eastAsia="Times New Roman" w:hAnsi="Arial" w:cs="Arial"/>
          <w:bCs/>
          <w:color w:val="000000" w:themeColor="text1"/>
          <w:lang w:val="en-GB" w:eastAsia="en-US"/>
        </w:rPr>
        <w:t xml:space="preserve">on this topic, </w:t>
      </w:r>
      <w:r w:rsidR="008B7CBE" w:rsidRPr="00CF2AA4">
        <w:rPr>
          <w:rFonts w:ascii="Arial" w:eastAsia="Times New Roman" w:hAnsi="Arial" w:cs="Arial"/>
          <w:bCs/>
          <w:color w:val="000000" w:themeColor="text1"/>
          <w:lang w:val="en-GB" w:eastAsia="en-US"/>
        </w:rPr>
        <w:t>have a listen</w:t>
      </w:r>
      <w:r w:rsidR="0021275A" w:rsidRPr="00CF2AA4">
        <w:rPr>
          <w:rFonts w:ascii="Arial" w:eastAsia="Times New Roman" w:hAnsi="Arial" w:cs="Arial"/>
          <w:bCs/>
          <w:color w:val="000000" w:themeColor="text1"/>
          <w:lang w:val="en-GB" w:eastAsia="en-US"/>
        </w:rPr>
        <w:t xml:space="preserve"> t</w:t>
      </w:r>
      <w:r w:rsidRPr="00CF2AA4">
        <w:rPr>
          <w:rFonts w:ascii="Arial" w:eastAsia="Times New Roman" w:hAnsi="Arial" w:cs="Arial"/>
          <w:bCs/>
          <w:color w:val="000000" w:themeColor="text1"/>
          <w:lang w:val="en-GB" w:eastAsia="en-US"/>
        </w:rPr>
        <w:t xml:space="preserve">o the B*Maestro "What it takes to break </w:t>
      </w:r>
      <w:r w:rsidR="0021275A" w:rsidRPr="00CF2AA4">
        <w:rPr>
          <w:rFonts w:ascii="Arial" w:eastAsia="Times New Roman" w:hAnsi="Arial" w:cs="Arial"/>
          <w:bCs/>
          <w:color w:val="000000" w:themeColor="text1"/>
          <w:lang w:val="en-GB" w:eastAsia="en-US"/>
        </w:rPr>
        <w:t xml:space="preserve">a </w:t>
      </w:r>
      <w:r w:rsidRPr="00CF2AA4">
        <w:rPr>
          <w:rFonts w:ascii="Arial" w:eastAsia="Times New Roman" w:hAnsi="Arial" w:cs="Arial"/>
          <w:bCs/>
          <w:color w:val="000000" w:themeColor="text1"/>
          <w:lang w:val="en-GB" w:eastAsia="en-US"/>
        </w:rPr>
        <w:t xml:space="preserve">record?" </w:t>
      </w:r>
      <w:r w:rsidR="0021275A" w:rsidRPr="00CF2AA4">
        <w:rPr>
          <w:rFonts w:ascii="Arial" w:eastAsia="Times New Roman" w:hAnsi="Arial" w:cs="Arial"/>
          <w:bCs/>
          <w:color w:val="000000" w:themeColor="text1"/>
          <w:lang w:val="en-GB" w:eastAsia="en-US"/>
        </w:rPr>
        <w:t xml:space="preserve">podcasts </w:t>
      </w:r>
      <w:r w:rsidRPr="00CF2AA4">
        <w:rPr>
          <w:rFonts w:ascii="Arial" w:eastAsia="Times New Roman" w:hAnsi="Arial" w:cs="Arial"/>
          <w:bCs/>
          <w:color w:val="000000" w:themeColor="text1"/>
          <w:lang w:val="en-GB" w:eastAsia="en-US"/>
        </w:rPr>
        <w:t xml:space="preserve">available on all platforms). In the same spirit, reducing the thickness of a watch by one or two extra millimetres requires the use of extremely ingenious solutions. </w:t>
      </w:r>
      <w:r w:rsidR="008B7CBE" w:rsidRPr="00CF2AA4">
        <w:rPr>
          <w:rFonts w:ascii="Arial" w:eastAsia="Times New Roman" w:hAnsi="Arial" w:cs="Arial"/>
          <w:bCs/>
          <w:color w:val="000000" w:themeColor="text1"/>
          <w:lang w:val="en-GB" w:eastAsia="en-US"/>
        </w:rPr>
        <w:t>That</w:t>
      </w:r>
      <w:r w:rsidRPr="00CF2AA4">
        <w:rPr>
          <w:rFonts w:ascii="Arial" w:eastAsia="Times New Roman" w:hAnsi="Arial" w:cs="Arial"/>
          <w:bCs/>
          <w:color w:val="000000" w:themeColor="text1"/>
          <w:lang w:val="en-GB" w:eastAsia="en-US"/>
        </w:rPr>
        <w:t xml:space="preserve"> is why the construction of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uses the </w:t>
      </w:r>
      <w:proofErr w:type="spellStart"/>
      <w:r w:rsidRPr="00CF2AA4">
        <w:rPr>
          <w:rFonts w:ascii="Arial" w:eastAsia="Times New Roman" w:hAnsi="Arial" w:cs="Arial"/>
          <w:bCs/>
          <w:color w:val="000000" w:themeColor="text1"/>
          <w:lang w:val="en-GB" w:eastAsia="en-US"/>
        </w:rPr>
        <w:t>caseback</w:t>
      </w:r>
      <w:proofErr w:type="spellEnd"/>
      <w:r w:rsidRPr="00CF2AA4">
        <w:rPr>
          <w:rFonts w:ascii="Arial" w:eastAsia="Times New Roman" w:hAnsi="Arial" w:cs="Arial"/>
          <w:bCs/>
          <w:color w:val="000000" w:themeColor="text1"/>
          <w:lang w:val="en-GB" w:eastAsia="en-US"/>
        </w:rPr>
        <w:t xml:space="preserve"> as a </w:t>
      </w:r>
      <w:proofErr w:type="spellStart"/>
      <w:r w:rsidR="0021275A" w:rsidRPr="00CF2AA4">
        <w:rPr>
          <w:rFonts w:ascii="Arial" w:eastAsia="Times New Roman" w:hAnsi="Arial" w:cs="Arial"/>
          <w:bCs/>
          <w:color w:val="000000" w:themeColor="text1"/>
          <w:lang w:val="en-GB" w:eastAsia="en-US"/>
        </w:rPr>
        <w:t>mainplate</w:t>
      </w:r>
      <w:proofErr w:type="spellEnd"/>
      <w:r w:rsidRPr="00CF2AA4">
        <w:rPr>
          <w:rFonts w:ascii="Arial" w:eastAsia="Times New Roman" w:hAnsi="Arial" w:cs="Arial"/>
          <w:bCs/>
          <w:color w:val="000000" w:themeColor="text1"/>
          <w:lang w:val="en-GB" w:eastAsia="en-US"/>
        </w:rPr>
        <w:t xml:space="preserve"> on which the </w:t>
      </w:r>
      <w:r w:rsidR="000D55CC" w:rsidRPr="00CF2AA4">
        <w:rPr>
          <w:rFonts w:ascii="Arial" w:eastAsia="Times New Roman" w:hAnsi="Arial" w:cs="Arial"/>
          <w:bCs/>
          <w:color w:val="000000" w:themeColor="text1"/>
          <w:lang w:val="en-GB" w:eastAsia="en-US"/>
        </w:rPr>
        <w:t xml:space="preserve">170 </w:t>
      </w:r>
      <w:r w:rsidRPr="00CF2AA4">
        <w:rPr>
          <w:rFonts w:ascii="Arial" w:eastAsia="Times New Roman" w:hAnsi="Arial" w:cs="Arial"/>
          <w:bCs/>
          <w:color w:val="000000" w:themeColor="text1"/>
          <w:lang w:val="en-GB" w:eastAsia="en-US"/>
        </w:rPr>
        <w:t xml:space="preserve">components of the BVL </w:t>
      </w:r>
      <w:r w:rsidR="008971E5" w:rsidRPr="00CF2AA4">
        <w:rPr>
          <w:rFonts w:ascii="Arial" w:eastAsia="Times New Roman" w:hAnsi="Arial" w:cs="Arial"/>
          <w:bCs/>
          <w:color w:val="000000" w:themeColor="text1"/>
          <w:lang w:val="en-GB" w:eastAsia="en-US"/>
        </w:rPr>
        <w:t>Calibre 180</w:t>
      </w:r>
      <w:r w:rsidRPr="00CF2AA4">
        <w:rPr>
          <w:rFonts w:ascii="Arial" w:eastAsia="Times New Roman" w:hAnsi="Arial" w:cs="Arial"/>
          <w:bCs/>
          <w:color w:val="000000" w:themeColor="text1"/>
          <w:lang w:val="en-GB" w:eastAsia="en-US"/>
        </w:rPr>
        <w:t xml:space="preserve"> are integrated. The </w:t>
      </w:r>
      <w:r w:rsidR="0021275A" w:rsidRPr="00CF2AA4">
        <w:rPr>
          <w:rFonts w:ascii="Arial" w:eastAsia="Times New Roman" w:hAnsi="Arial" w:cs="Arial"/>
          <w:bCs/>
          <w:color w:val="000000" w:themeColor="text1"/>
          <w:lang w:val="en-GB" w:eastAsia="en-US"/>
        </w:rPr>
        <w:t>volume</w:t>
      </w:r>
      <w:r w:rsidRPr="00CF2AA4">
        <w:rPr>
          <w:rFonts w:ascii="Arial" w:eastAsia="Times New Roman" w:hAnsi="Arial" w:cs="Arial"/>
          <w:bCs/>
          <w:color w:val="000000" w:themeColor="text1"/>
          <w:lang w:val="en-GB" w:eastAsia="en-US"/>
        </w:rPr>
        <w:t xml:space="preserve"> of the bracelet links also had to be totally rethought since, at 1.80 mm thick, they fit perfectly into the </w:t>
      </w:r>
      <w:r w:rsidR="0021275A" w:rsidRPr="00CF2AA4">
        <w:rPr>
          <w:rFonts w:ascii="Arial" w:eastAsia="Times New Roman" w:hAnsi="Arial" w:cs="Arial"/>
          <w:bCs/>
          <w:color w:val="000000" w:themeColor="text1"/>
          <w:lang w:val="en-GB" w:eastAsia="en-US"/>
        </w:rPr>
        <w:t>continuity</w:t>
      </w:r>
      <w:r w:rsidRPr="00CF2AA4">
        <w:rPr>
          <w:rFonts w:ascii="Arial" w:eastAsia="Times New Roman" w:hAnsi="Arial" w:cs="Arial"/>
          <w:bCs/>
          <w:color w:val="000000" w:themeColor="text1"/>
          <w:lang w:val="en-GB" w:eastAsia="en-US"/>
        </w:rPr>
        <w:t xml:space="preserve"> of the thinness of the </w:t>
      </w:r>
      <w:proofErr w:type="gramStart"/>
      <w:r w:rsidRPr="00CF2AA4">
        <w:rPr>
          <w:rFonts w:ascii="Arial" w:eastAsia="Times New Roman" w:hAnsi="Arial" w:cs="Arial"/>
          <w:bCs/>
          <w:color w:val="000000" w:themeColor="text1"/>
          <w:lang w:val="en-GB" w:eastAsia="en-US"/>
        </w:rPr>
        <w:t xml:space="preserve">case, </w:t>
      </w:r>
      <w:r w:rsidR="0021275A" w:rsidRPr="00CF2AA4">
        <w:rPr>
          <w:rFonts w:ascii="Arial" w:eastAsia="Times New Roman" w:hAnsi="Arial" w:cs="Arial"/>
          <w:bCs/>
          <w:color w:val="000000" w:themeColor="text1"/>
          <w:lang w:val="en-GB" w:eastAsia="en-US"/>
        </w:rPr>
        <w:t>yet</w:t>
      </w:r>
      <w:proofErr w:type="gramEnd"/>
      <w:r w:rsidRPr="00CF2AA4">
        <w:rPr>
          <w:rFonts w:ascii="Arial" w:eastAsia="Times New Roman" w:hAnsi="Arial" w:cs="Arial"/>
          <w:bCs/>
          <w:color w:val="000000" w:themeColor="text1"/>
          <w:lang w:val="en-GB" w:eastAsia="en-US"/>
        </w:rPr>
        <w:t xml:space="preserve"> are twice as thin as an ordinary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color w:val="000000" w:themeColor="text1"/>
          <w:lang w:val="en-GB" w:eastAsia="en-US"/>
        </w:rPr>
        <w:t xml:space="preserve"> bracelet. </w:t>
      </w:r>
      <w:r w:rsidR="008B7CBE" w:rsidRPr="00CF2AA4">
        <w:rPr>
          <w:rFonts w:ascii="Arial" w:eastAsia="Times New Roman" w:hAnsi="Arial" w:cs="Arial"/>
          <w:bCs/>
          <w:color w:val="000000" w:themeColor="text1"/>
          <w:lang w:val="en-GB" w:eastAsia="en-US"/>
        </w:rPr>
        <w:t>In addition, the</w:t>
      </w:r>
      <w:r w:rsidRPr="00CF2AA4">
        <w:rPr>
          <w:rFonts w:ascii="Arial" w:eastAsia="Times New Roman" w:hAnsi="Arial" w:cs="Arial"/>
          <w:bCs/>
          <w:color w:val="000000" w:themeColor="text1"/>
          <w:lang w:val="en-GB" w:eastAsia="en-US"/>
        </w:rPr>
        <w:t xml:space="preserve"> folding clasp had to be designed according to new parameters. Another </w:t>
      </w:r>
      <w:r w:rsidR="0021275A" w:rsidRPr="00CF2AA4">
        <w:rPr>
          <w:rFonts w:ascii="Arial" w:eastAsia="Times New Roman" w:hAnsi="Arial" w:cs="Arial"/>
          <w:bCs/>
          <w:color w:val="000000" w:themeColor="text1"/>
          <w:lang w:val="en-GB" w:eastAsia="en-US"/>
        </w:rPr>
        <w:t>issue</w:t>
      </w:r>
      <w:r w:rsidRPr="00CF2AA4">
        <w:rPr>
          <w:rFonts w:ascii="Arial" w:eastAsia="Times New Roman" w:hAnsi="Arial" w:cs="Arial"/>
          <w:bCs/>
          <w:color w:val="000000" w:themeColor="text1"/>
          <w:lang w:val="en-GB" w:eastAsia="en-US"/>
        </w:rPr>
        <w:t xml:space="preserve"> for a watch measuring 40 mm in diameter and only 1.80 mm thick</w:t>
      </w:r>
      <w:r w:rsidR="0021275A" w:rsidRPr="00CF2AA4">
        <w:rPr>
          <w:rFonts w:ascii="Arial" w:eastAsia="Times New Roman" w:hAnsi="Arial" w:cs="Arial"/>
          <w:bCs/>
          <w:color w:val="000000" w:themeColor="text1"/>
          <w:lang w:val="en-GB" w:eastAsia="en-US"/>
        </w:rPr>
        <w:t xml:space="preserve"> was the overall rigidity required, which was achieved </w:t>
      </w:r>
      <w:r w:rsidRPr="00CF2AA4">
        <w:rPr>
          <w:rFonts w:ascii="Arial" w:eastAsia="Times New Roman" w:hAnsi="Arial" w:cs="Arial"/>
          <w:bCs/>
          <w:color w:val="000000" w:themeColor="text1"/>
          <w:lang w:val="en-GB" w:eastAsia="en-US"/>
        </w:rPr>
        <w:t xml:space="preserve">by </w:t>
      </w:r>
      <w:r w:rsidR="008B6D8F" w:rsidRPr="00CF2AA4">
        <w:rPr>
          <w:rFonts w:ascii="Arial" w:eastAsia="Times New Roman" w:hAnsi="Arial" w:cs="Arial"/>
          <w:bCs/>
          <w:color w:val="000000" w:themeColor="text1"/>
          <w:lang w:val="en-GB" w:eastAsia="en-US"/>
        </w:rPr>
        <w:t xml:space="preserve">developing the case middle, bezel and titanium lugs as well as the </w:t>
      </w:r>
      <w:proofErr w:type="spellStart"/>
      <w:r w:rsidR="008B6D8F" w:rsidRPr="00CF2AA4">
        <w:rPr>
          <w:rFonts w:ascii="Arial" w:eastAsia="Times New Roman" w:hAnsi="Arial" w:cs="Arial"/>
          <w:bCs/>
          <w:color w:val="000000" w:themeColor="text1"/>
          <w:lang w:val="en-GB" w:eastAsia="en-US"/>
        </w:rPr>
        <w:t>caseback</w:t>
      </w:r>
      <w:proofErr w:type="spellEnd"/>
      <w:r w:rsidR="008B6D8F" w:rsidRPr="00CF2AA4">
        <w:rPr>
          <w:rFonts w:ascii="Arial" w:eastAsia="Times New Roman" w:hAnsi="Arial" w:cs="Arial"/>
          <w:bCs/>
          <w:color w:val="000000" w:themeColor="text1"/>
          <w:lang w:val="en-GB" w:eastAsia="en-US"/>
        </w:rPr>
        <w:t>/</w:t>
      </w:r>
      <w:proofErr w:type="spellStart"/>
      <w:r w:rsidR="008B6D8F" w:rsidRPr="00CF2AA4">
        <w:rPr>
          <w:rFonts w:ascii="Arial" w:eastAsia="Times New Roman" w:hAnsi="Arial" w:cs="Arial"/>
          <w:bCs/>
          <w:color w:val="000000" w:themeColor="text1"/>
          <w:lang w:val="en-GB" w:eastAsia="en-US"/>
        </w:rPr>
        <w:t>mainplate</w:t>
      </w:r>
      <w:proofErr w:type="spellEnd"/>
      <w:r w:rsidR="008B6D8F" w:rsidRPr="00CF2AA4">
        <w:rPr>
          <w:rFonts w:ascii="Arial" w:eastAsia="Times New Roman" w:hAnsi="Arial" w:cs="Arial"/>
          <w:bCs/>
          <w:color w:val="000000" w:themeColor="text1"/>
          <w:lang w:val="en-GB" w:eastAsia="en-US"/>
        </w:rPr>
        <w:t xml:space="preserve"> element in tungsten carbide, a particularly dense, hard and ultra-resistant combination of carbon and tungsten. Moreover</w:t>
      </w:r>
      <w:r w:rsidRPr="00CF2AA4">
        <w:rPr>
          <w:rFonts w:ascii="Arial" w:eastAsia="Times New Roman" w:hAnsi="Arial" w:cs="Arial"/>
          <w:bCs/>
          <w:color w:val="000000" w:themeColor="text1"/>
          <w:lang w:val="en-GB" w:eastAsia="en-US"/>
        </w:rPr>
        <w:t>, in order to take advantage of the entire surface of the watch, the hour</w:t>
      </w:r>
      <w:r w:rsidR="0021275A" w:rsidRPr="00CF2AA4">
        <w:rPr>
          <w:rFonts w:ascii="Arial" w:eastAsia="Times New Roman" w:hAnsi="Arial" w:cs="Arial"/>
          <w:bCs/>
          <w:color w:val="000000" w:themeColor="text1"/>
          <w:lang w:val="en-GB" w:eastAsia="en-US"/>
        </w:rPr>
        <w:t>s</w:t>
      </w:r>
      <w:r w:rsidRPr="00CF2AA4">
        <w:rPr>
          <w:rFonts w:ascii="Arial" w:eastAsia="Times New Roman" w:hAnsi="Arial" w:cs="Arial"/>
          <w:bCs/>
          <w:color w:val="000000" w:themeColor="text1"/>
          <w:lang w:val="en-GB" w:eastAsia="en-US"/>
        </w:rPr>
        <w:t xml:space="preserve"> and minute</w:t>
      </w:r>
      <w:r w:rsidR="0021275A" w:rsidRPr="00CF2AA4">
        <w:rPr>
          <w:rFonts w:ascii="Arial" w:eastAsia="Times New Roman" w:hAnsi="Arial" w:cs="Arial"/>
          <w:bCs/>
          <w:color w:val="000000" w:themeColor="text1"/>
          <w:lang w:val="en-GB" w:eastAsia="en-US"/>
        </w:rPr>
        <w:t>s</w:t>
      </w:r>
      <w:r w:rsidRPr="00CF2AA4">
        <w:rPr>
          <w:rFonts w:ascii="Arial" w:eastAsia="Times New Roman" w:hAnsi="Arial" w:cs="Arial"/>
          <w:bCs/>
          <w:color w:val="000000" w:themeColor="text1"/>
          <w:lang w:val="en-GB" w:eastAsia="en-US"/>
        </w:rPr>
        <w:t xml:space="preserve"> dials, the large barrel</w:t>
      </w:r>
      <w:r w:rsidR="0021275A" w:rsidRPr="00CF2AA4">
        <w:rPr>
          <w:rFonts w:ascii="Arial" w:eastAsia="Times New Roman" w:hAnsi="Arial" w:cs="Arial"/>
          <w:bCs/>
          <w:color w:val="000000" w:themeColor="text1"/>
          <w:lang w:val="en-GB" w:eastAsia="en-US"/>
        </w:rPr>
        <w:t xml:space="preserve"> – which </w:t>
      </w:r>
      <w:r w:rsidRPr="00CF2AA4">
        <w:rPr>
          <w:rFonts w:ascii="Arial" w:eastAsia="Times New Roman" w:hAnsi="Arial" w:cs="Arial"/>
          <w:bCs/>
          <w:color w:val="000000" w:themeColor="text1"/>
          <w:lang w:val="en-GB" w:eastAsia="en-US"/>
        </w:rPr>
        <w:t xml:space="preserve">stores </w:t>
      </w:r>
      <w:r w:rsidR="00553C09" w:rsidRPr="00CF2AA4">
        <w:rPr>
          <w:rFonts w:ascii="Arial" w:eastAsia="Times New Roman" w:hAnsi="Arial" w:cs="Arial"/>
          <w:bCs/>
          <w:color w:val="000000" w:themeColor="text1"/>
          <w:lang w:val="en-GB" w:eastAsia="en-US"/>
        </w:rPr>
        <w:t>5</w:t>
      </w:r>
      <w:r w:rsidRPr="00CF2AA4">
        <w:rPr>
          <w:rFonts w:ascii="Arial" w:eastAsia="Times New Roman" w:hAnsi="Arial" w:cs="Arial"/>
          <w:bCs/>
          <w:color w:val="000000" w:themeColor="text1"/>
          <w:lang w:val="en-GB" w:eastAsia="en-US"/>
        </w:rPr>
        <w:t xml:space="preserve">0 hours of power reserve </w:t>
      </w:r>
      <w:r w:rsidR="0021275A"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as well as the escapement </w:t>
      </w:r>
      <w:r w:rsidR="0021275A" w:rsidRPr="00CF2AA4">
        <w:rPr>
          <w:rFonts w:ascii="Arial" w:eastAsia="Times New Roman" w:hAnsi="Arial" w:cs="Arial"/>
          <w:bCs/>
          <w:color w:val="000000" w:themeColor="text1"/>
          <w:lang w:val="en-GB" w:eastAsia="en-US"/>
        </w:rPr>
        <w:t>made light</w:t>
      </w:r>
      <w:r w:rsidRPr="00CF2AA4">
        <w:rPr>
          <w:rFonts w:ascii="Arial" w:eastAsia="Times New Roman" w:hAnsi="Arial" w:cs="Arial"/>
          <w:bCs/>
          <w:color w:val="000000" w:themeColor="text1"/>
          <w:lang w:val="en-GB" w:eastAsia="en-US"/>
        </w:rPr>
        <w:t xml:space="preserve"> of the circular geometry of the bezel opening by </w:t>
      </w:r>
      <w:r w:rsidR="008B7CBE" w:rsidRPr="00CF2AA4">
        <w:rPr>
          <w:rFonts w:ascii="Arial" w:eastAsia="Times New Roman" w:hAnsi="Arial" w:cs="Arial"/>
          <w:bCs/>
          <w:color w:val="000000" w:themeColor="text1"/>
          <w:lang w:val="en-GB" w:eastAsia="en-US"/>
        </w:rPr>
        <w:t>doing things a little differently</w:t>
      </w:r>
      <w:r w:rsidRPr="00CF2AA4">
        <w:rPr>
          <w:rFonts w:ascii="Arial" w:eastAsia="Times New Roman" w:hAnsi="Arial" w:cs="Arial"/>
          <w:bCs/>
          <w:color w:val="000000" w:themeColor="text1"/>
          <w:lang w:val="en-GB" w:eastAsia="en-US"/>
        </w:rPr>
        <w:t>.</w:t>
      </w:r>
    </w:p>
    <w:p w14:paraId="187053CA" w14:textId="58D9EF0D" w:rsidR="00261344" w:rsidRDefault="00261344" w:rsidP="00AD544D">
      <w:pPr>
        <w:jc w:val="both"/>
        <w:rPr>
          <w:rFonts w:ascii="Arial" w:eastAsia="Times New Roman" w:hAnsi="Arial" w:cs="Arial"/>
          <w:bCs/>
          <w:lang w:val="en-GB" w:eastAsia="en-US"/>
        </w:rPr>
      </w:pPr>
      <w:r w:rsidRPr="00CF2AA4">
        <w:rPr>
          <w:rFonts w:ascii="Arial" w:eastAsia="Times New Roman" w:hAnsi="Arial" w:cs="Arial"/>
          <w:bCs/>
          <w:color w:val="000000" w:themeColor="text1"/>
          <w:lang w:val="en-GB" w:eastAsia="en-US"/>
        </w:rPr>
        <w:lastRenderedPageBreak/>
        <w:t xml:space="preserve">The laws of physics cannot be </w:t>
      </w:r>
      <w:r w:rsidR="000F5FB6" w:rsidRPr="00CF2AA4">
        <w:rPr>
          <w:rFonts w:ascii="Arial" w:eastAsia="Times New Roman" w:hAnsi="Arial" w:cs="Arial"/>
          <w:bCs/>
          <w:color w:val="000000" w:themeColor="text1"/>
          <w:lang w:val="en-GB" w:eastAsia="en-US"/>
        </w:rPr>
        <w:t>ignored</w:t>
      </w:r>
      <w:r w:rsidRPr="00CF2AA4">
        <w:rPr>
          <w:rFonts w:ascii="Arial" w:eastAsia="Times New Roman" w:hAnsi="Arial" w:cs="Arial"/>
          <w:bCs/>
          <w:color w:val="000000" w:themeColor="text1"/>
          <w:lang w:val="en-GB" w:eastAsia="en-US"/>
        </w:rPr>
        <w:t xml:space="preserve">, so </w:t>
      </w:r>
      <w:r w:rsidR="008B6D8F" w:rsidRPr="00CF2AA4">
        <w:rPr>
          <w:rFonts w:ascii="Arial" w:eastAsia="Times New Roman" w:hAnsi="Arial" w:cs="Arial"/>
          <w:bCs/>
          <w:color w:val="000000" w:themeColor="text1"/>
          <w:lang w:val="en-GB" w:eastAsia="en-US"/>
        </w:rPr>
        <w:t>they had to be</w:t>
      </w:r>
      <w:r w:rsidR="00354219" w:rsidRPr="00CF2AA4">
        <w:rPr>
          <w:rFonts w:ascii="Arial" w:eastAsia="Times New Roman" w:hAnsi="Arial" w:cs="Arial"/>
          <w:bCs/>
          <w:color w:val="000000" w:themeColor="text1"/>
          <w:lang w:val="en-GB" w:eastAsia="en-US"/>
        </w:rPr>
        <w:t xml:space="preserve"> </w:t>
      </w:r>
      <w:proofErr w:type="gramStart"/>
      <w:r w:rsidR="00354219" w:rsidRPr="00CF2AA4">
        <w:rPr>
          <w:rFonts w:ascii="Arial" w:eastAsia="Times New Roman" w:hAnsi="Arial" w:cs="Arial"/>
          <w:bCs/>
          <w:color w:val="000000" w:themeColor="text1"/>
          <w:lang w:val="en-GB" w:eastAsia="en-US"/>
        </w:rPr>
        <w:t>taken into account</w:t>
      </w:r>
      <w:proofErr w:type="gramEnd"/>
      <w:r w:rsidR="00354219" w:rsidRPr="00CF2AA4">
        <w:rPr>
          <w:rFonts w:ascii="Arial" w:eastAsia="Times New Roman" w:hAnsi="Arial" w:cs="Arial"/>
          <w:bCs/>
          <w:color w:val="000000" w:themeColor="text1"/>
          <w:lang w:val="en-GB" w:eastAsia="en-US"/>
        </w:rPr>
        <w:t xml:space="preserve"> while venturing way off the beaten track to find</w:t>
      </w:r>
      <w:r w:rsidR="000F5FB6" w:rsidRPr="00CF2AA4">
        <w:rPr>
          <w:rFonts w:ascii="Arial" w:eastAsia="Times New Roman" w:hAnsi="Arial" w:cs="Arial"/>
          <w:bCs/>
          <w:color w:val="000000" w:themeColor="text1"/>
          <w:lang w:val="en-GB" w:eastAsia="en-US"/>
        </w:rPr>
        <w:t xml:space="preserve"> a way of housing</w:t>
      </w:r>
      <w:r w:rsidRPr="00CF2AA4">
        <w:rPr>
          <w:rFonts w:ascii="Arial" w:eastAsia="Times New Roman" w:hAnsi="Arial" w:cs="Arial"/>
          <w:bCs/>
          <w:color w:val="000000" w:themeColor="text1"/>
          <w:lang w:val="en-GB" w:eastAsia="en-US"/>
        </w:rPr>
        <w:t xml:space="preserve"> all the components of a mechanical watch </w:t>
      </w:r>
      <w:r w:rsidR="000F5FB6" w:rsidRPr="00CF2AA4">
        <w:rPr>
          <w:rFonts w:ascii="Arial" w:eastAsia="Times New Roman" w:hAnsi="Arial" w:cs="Arial"/>
          <w:bCs/>
          <w:color w:val="000000" w:themeColor="text1"/>
          <w:lang w:val="en-GB" w:eastAsia="en-US"/>
        </w:rPr>
        <w:t>within a mere 1.80 mm thickness</w:t>
      </w:r>
      <w:r w:rsidRPr="00CF2AA4">
        <w:rPr>
          <w:rFonts w:ascii="Arial" w:eastAsia="Times New Roman" w:hAnsi="Arial" w:cs="Arial"/>
          <w:bCs/>
          <w:color w:val="000000" w:themeColor="text1"/>
          <w:lang w:val="en-GB" w:eastAsia="en-US"/>
        </w:rPr>
        <w:t xml:space="preserve">. At this level of thinness, and when all the components of an ordinary watch are indispensable, </w:t>
      </w:r>
      <w:r w:rsidR="000F5FB6" w:rsidRPr="00CF2AA4">
        <w:rPr>
          <w:rFonts w:ascii="Arial" w:eastAsia="Times New Roman" w:hAnsi="Arial" w:cs="Arial"/>
          <w:bCs/>
          <w:color w:val="000000" w:themeColor="text1"/>
          <w:lang w:val="en-GB" w:eastAsia="en-US"/>
        </w:rPr>
        <w:t xml:space="preserve">one </w:t>
      </w:r>
      <w:proofErr w:type="gramStart"/>
      <w:r w:rsidR="000F5FB6" w:rsidRPr="00CF2AA4">
        <w:rPr>
          <w:rFonts w:ascii="Arial" w:eastAsia="Times New Roman" w:hAnsi="Arial" w:cs="Arial"/>
          <w:bCs/>
          <w:color w:val="000000" w:themeColor="text1"/>
          <w:lang w:val="en-GB" w:eastAsia="en-US"/>
        </w:rPr>
        <w:t>has to</w:t>
      </w:r>
      <w:proofErr w:type="gramEnd"/>
      <w:r w:rsidRPr="00CF2AA4">
        <w:rPr>
          <w:rFonts w:ascii="Arial" w:eastAsia="Times New Roman" w:hAnsi="Arial" w:cs="Arial"/>
          <w:bCs/>
          <w:color w:val="000000" w:themeColor="text1"/>
          <w:lang w:val="en-GB" w:eastAsia="en-US"/>
        </w:rPr>
        <w:t xml:space="preserve"> rethink not only </w:t>
      </w:r>
      <w:r w:rsidR="008B7CBE" w:rsidRPr="00CF2AA4">
        <w:rPr>
          <w:rFonts w:ascii="Arial" w:eastAsia="Times New Roman" w:hAnsi="Arial" w:cs="Arial"/>
          <w:bCs/>
          <w:color w:val="000000" w:themeColor="text1"/>
          <w:lang w:val="en-GB" w:eastAsia="en-US"/>
        </w:rPr>
        <w:t>components’</w:t>
      </w:r>
      <w:r w:rsidR="000F5FB6"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design and </w:t>
      </w:r>
      <w:r w:rsidR="000F5FB6" w:rsidRPr="00CF2AA4">
        <w:rPr>
          <w:rFonts w:ascii="Arial" w:eastAsia="Times New Roman" w:hAnsi="Arial" w:cs="Arial"/>
          <w:bCs/>
          <w:color w:val="000000" w:themeColor="text1"/>
          <w:lang w:val="en-GB" w:eastAsia="en-US"/>
        </w:rPr>
        <w:t xml:space="preserve">production – to </w:t>
      </w:r>
      <w:r w:rsidR="00553C09" w:rsidRPr="00CF2AA4">
        <w:rPr>
          <w:rFonts w:ascii="Arial" w:eastAsia="Times New Roman" w:hAnsi="Arial" w:cs="Arial"/>
          <w:bCs/>
          <w:color w:val="000000" w:themeColor="text1"/>
          <w:lang w:val="en-GB" w:eastAsia="en-US"/>
        </w:rPr>
        <w:t>restricted</w:t>
      </w:r>
      <w:r w:rsidR="000F5FB6" w:rsidRPr="00CF2AA4">
        <w:rPr>
          <w:rFonts w:ascii="Arial" w:eastAsia="Times New Roman" w:hAnsi="Arial" w:cs="Arial"/>
          <w:bCs/>
          <w:color w:val="000000" w:themeColor="text1"/>
          <w:lang w:val="en-GB" w:eastAsia="en-US"/>
        </w:rPr>
        <w:t xml:space="preserve"> tolerances –</w:t>
      </w:r>
      <w:r w:rsidR="008B7CBE"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but also their functions. And ideally, where</w:t>
      </w:r>
      <w:r w:rsidR="000F5FB6" w:rsidRPr="00CF2AA4">
        <w:rPr>
          <w:rFonts w:ascii="Arial" w:eastAsia="Times New Roman" w:hAnsi="Arial" w:cs="Arial"/>
          <w:bCs/>
          <w:color w:val="000000" w:themeColor="text1"/>
          <w:lang w:val="en-GB" w:eastAsia="en-US"/>
        </w:rPr>
        <w:t>as</w:t>
      </w:r>
      <w:r w:rsidRPr="00CF2AA4">
        <w:rPr>
          <w:rFonts w:ascii="Arial" w:eastAsia="Times New Roman" w:hAnsi="Arial" w:cs="Arial"/>
          <w:bCs/>
          <w:color w:val="000000" w:themeColor="text1"/>
          <w:lang w:val="en-GB" w:eastAsia="en-US"/>
        </w:rPr>
        <w:t xml:space="preserve"> a component serves a single function in an ordinary watch, some of them need to serve up to four functions in an ultra-miniaturised watch. </w:t>
      </w:r>
      <w:r w:rsidR="000F5FB6" w:rsidRPr="00CF2AA4">
        <w:rPr>
          <w:rFonts w:ascii="Arial" w:eastAsia="Times New Roman" w:hAnsi="Arial" w:cs="Arial"/>
          <w:bCs/>
          <w:color w:val="000000" w:themeColor="text1"/>
          <w:lang w:val="en-GB" w:eastAsia="en-US"/>
        </w:rPr>
        <w:t>Such</w:t>
      </w:r>
      <w:r w:rsidRPr="00CF2AA4">
        <w:rPr>
          <w:rFonts w:ascii="Arial" w:eastAsia="Times New Roman" w:hAnsi="Arial" w:cs="Arial"/>
          <w:bCs/>
          <w:color w:val="000000" w:themeColor="text1"/>
          <w:lang w:val="en-GB" w:eastAsia="en-US"/>
        </w:rPr>
        <w:t xml:space="preserve"> is the case with the dial, which, in addition to displaying time indications, also serves to hold other components in place. Another example of a problem to be solved</w:t>
      </w:r>
      <w:r w:rsidR="000F5FB6" w:rsidRPr="00CF2AA4">
        <w:rPr>
          <w:rFonts w:ascii="Arial" w:eastAsia="Times New Roman" w:hAnsi="Arial" w:cs="Arial"/>
          <w:bCs/>
          <w:color w:val="000000" w:themeColor="text1"/>
          <w:lang w:val="en-GB" w:eastAsia="en-US"/>
        </w:rPr>
        <w:t xml:space="preserve"> was</w:t>
      </w:r>
      <w:r w:rsidRPr="00CF2AA4">
        <w:rPr>
          <w:rFonts w:ascii="Arial" w:eastAsia="Times New Roman" w:hAnsi="Arial" w:cs="Arial"/>
          <w:bCs/>
          <w:color w:val="000000" w:themeColor="text1"/>
          <w:lang w:val="en-GB" w:eastAsia="en-US"/>
        </w:rPr>
        <w:t xml:space="preserve"> the crown for winding and setting the watch. If it had to fit on </w:t>
      </w:r>
      <w:r w:rsidR="000F5FB6" w:rsidRPr="00CF2AA4">
        <w:rPr>
          <w:rFonts w:ascii="Arial" w:eastAsia="Times New Roman" w:hAnsi="Arial" w:cs="Arial"/>
          <w:bCs/>
          <w:color w:val="000000" w:themeColor="text1"/>
          <w:lang w:val="en-GB" w:eastAsia="en-US"/>
        </w:rPr>
        <w:t xml:space="preserve">a </w:t>
      </w:r>
      <w:r w:rsidRPr="00CF2AA4">
        <w:rPr>
          <w:rFonts w:ascii="Arial" w:eastAsia="Times New Roman" w:hAnsi="Arial" w:cs="Arial"/>
          <w:bCs/>
          <w:color w:val="000000" w:themeColor="text1"/>
          <w:lang w:val="en-GB" w:eastAsia="en-US"/>
        </w:rPr>
        <w:t xml:space="preserve">1.80 mm </w:t>
      </w:r>
      <w:r w:rsidR="000F5FB6" w:rsidRPr="00CF2AA4">
        <w:rPr>
          <w:rFonts w:ascii="Arial" w:eastAsia="Times New Roman" w:hAnsi="Arial" w:cs="Arial"/>
          <w:bCs/>
          <w:color w:val="000000" w:themeColor="text1"/>
          <w:lang w:val="en-GB" w:eastAsia="en-US"/>
        </w:rPr>
        <w:t>thickness</w:t>
      </w:r>
      <w:r w:rsidRPr="00CF2AA4">
        <w:rPr>
          <w:rFonts w:ascii="Arial" w:eastAsia="Times New Roman" w:hAnsi="Arial" w:cs="Arial"/>
          <w:bCs/>
          <w:color w:val="000000" w:themeColor="text1"/>
          <w:lang w:val="en-GB" w:eastAsia="en-US"/>
        </w:rPr>
        <w:t xml:space="preserve">, a classic vertical crown would be much too small and </w:t>
      </w:r>
      <w:r w:rsidR="000F5FB6" w:rsidRPr="00CF2AA4">
        <w:rPr>
          <w:rFonts w:ascii="Arial" w:eastAsia="Times New Roman" w:hAnsi="Arial" w:cs="Arial"/>
          <w:bCs/>
          <w:color w:val="000000" w:themeColor="text1"/>
          <w:lang w:val="en-GB" w:eastAsia="en-US"/>
        </w:rPr>
        <w:t>impossible to handle properly</w:t>
      </w:r>
      <w:r w:rsidRPr="00CF2AA4">
        <w:rPr>
          <w:rFonts w:ascii="Arial" w:eastAsia="Times New Roman" w:hAnsi="Arial" w:cs="Arial"/>
          <w:bCs/>
          <w:color w:val="000000" w:themeColor="text1"/>
          <w:lang w:val="en-GB" w:eastAsia="en-US"/>
        </w:rPr>
        <w:t>. The solution adopted</w:t>
      </w:r>
      <w:r w:rsidR="000F5FB6" w:rsidRPr="00CF2AA4">
        <w:rPr>
          <w:rFonts w:ascii="Arial" w:eastAsia="Times New Roman" w:hAnsi="Arial" w:cs="Arial"/>
          <w:bCs/>
          <w:color w:val="000000" w:themeColor="text1"/>
          <w:lang w:val="en-GB" w:eastAsia="en-US"/>
        </w:rPr>
        <w:t xml:space="preserve"> was to</w:t>
      </w:r>
      <w:r w:rsidRPr="00CF2AA4">
        <w:rPr>
          <w:rFonts w:ascii="Arial" w:eastAsia="Times New Roman" w:hAnsi="Arial" w:cs="Arial"/>
          <w:bCs/>
          <w:color w:val="000000" w:themeColor="text1"/>
          <w:lang w:val="en-GB" w:eastAsia="en-US"/>
        </w:rPr>
        <w:t xml:space="preserve"> use two horizontally placed </w:t>
      </w:r>
      <w:r w:rsidR="008B7CBE" w:rsidRPr="00CF2AA4">
        <w:rPr>
          <w:rFonts w:ascii="Arial" w:eastAsia="Times New Roman" w:hAnsi="Arial" w:cs="Arial"/>
          <w:bCs/>
          <w:color w:val="000000" w:themeColor="text1"/>
          <w:lang w:val="en-GB" w:eastAsia="en-US"/>
        </w:rPr>
        <w:t>knobs</w:t>
      </w:r>
      <w:r w:rsidR="000F5FB6" w:rsidRPr="00CF2AA4">
        <w:rPr>
          <w:rFonts w:ascii="Arial" w:eastAsia="Times New Roman" w:hAnsi="Arial" w:cs="Arial"/>
          <w:bCs/>
          <w:color w:val="000000" w:themeColor="text1"/>
          <w:lang w:val="en-GB" w:eastAsia="en-US"/>
        </w:rPr>
        <w:t xml:space="preserve"> – one </w:t>
      </w:r>
      <w:r w:rsidRPr="00CF2AA4">
        <w:rPr>
          <w:rFonts w:ascii="Arial" w:eastAsia="Times New Roman" w:hAnsi="Arial" w:cs="Arial"/>
          <w:bCs/>
          <w:color w:val="000000" w:themeColor="text1"/>
          <w:lang w:val="en-GB" w:eastAsia="en-US"/>
        </w:rPr>
        <w:t>for winding</w:t>
      </w:r>
      <w:r w:rsidR="000F5FB6" w:rsidRPr="00CF2AA4">
        <w:rPr>
          <w:rFonts w:ascii="Arial" w:eastAsia="Times New Roman" w:hAnsi="Arial" w:cs="Arial"/>
          <w:bCs/>
          <w:color w:val="000000" w:themeColor="text1"/>
          <w:lang w:val="en-GB" w:eastAsia="en-US"/>
        </w:rPr>
        <w:t xml:space="preserve"> and </w:t>
      </w:r>
      <w:r w:rsidRPr="00CF2AA4">
        <w:rPr>
          <w:rFonts w:ascii="Arial" w:eastAsia="Times New Roman" w:hAnsi="Arial" w:cs="Arial"/>
          <w:bCs/>
          <w:color w:val="000000" w:themeColor="text1"/>
          <w:lang w:val="en-GB" w:eastAsia="en-US"/>
        </w:rPr>
        <w:t>the other for setting</w:t>
      </w:r>
      <w:r w:rsidR="000F5FB6" w:rsidRPr="00CF2AA4">
        <w:rPr>
          <w:rFonts w:ascii="Arial" w:eastAsia="Times New Roman" w:hAnsi="Arial" w:cs="Arial"/>
          <w:bCs/>
          <w:color w:val="000000" w:themeColor="text1"/>
          <w:lang w:val="en-GB" w:eastAsia="en-US"/>
        </w:rPr>
        <w:t xml:space="preserve"> – which </w:t>
      </w:r>
      <w:r w:rsidR="008B7CBE" w:rsidRPr="00CF2AA4">
        <w:rPr>
          <w:rFonts w:ascii="Arial" w:eastAsia="Times New Roman" w:hAnsi="Arial" w:cs="Arial"/>
          <w:bCs/>
          <w:color w:val="000000" w:themeColor="text1"/>
          <w:lang w:val="en-GB" w:eastAsia="en-US"/>
        </w:rPr>
        <w:t>enable</w:t>
      </w:r>
      <w:r w:rsidR="000F5FB6"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easy handling when the watch is on the wrist. </w:t>
      </w:r>
      <w:r w:rsidR="00354219" w:rsidRPr="00CF2AA4">
        <w:rPr>
          <w:rFonts w:ascii="Arial" w:eastAsia="Times New Roman" w:hAnsi="Arial" w:cs="Arial"/>
          <w:bCs/>
          <w:color w:val="000000" w:themeColor="text1"/>
          <w:lang w:val="en-GB" w:eastAsia="en-US"/>
        </w:rPr>
        <w:t xml:space="preserve">Driven by this same determination to achieve unprecedented thinness, all the watch functions were built in the same horizontal </w:t>
      </w:r>
      <w:r w:rsidR="00553C09" w:rsidRPr="00CF2AA4">
        <w:rPr>
          <w:rFonts w:ascii="Arial" w:eastAsia="Times New Roman" w:hAnsi="Arial" w:cs="Arial"/>
          <w:bCs/>
          <w:color w:val="000000" w:themeColor="text1"/>
          <w:lang w:val="en-GB" w:eastAsia="en-US"/>
        </w:rPr>
        <w:t>plane</w:t>
      </w:r>
      <w:r w:rsidR="00354219" w:rsidRPr="00CF2AA4">
        <w:rPr>
          <w:rFonts w:ascii="Arial" w:eastAsia="Times New Roman" w:hAnsi="Arial" w:cs="Arial"/>
          <w:bCs/>
          <w:color w:val="000000" w:themeColor="text1"/>
          <w:lang w:val="en-GB" w:eastAsia="en-US"/>
        </w:rPr>
        <w:t xml:space="preserve">. Another ingenious innovation lies in a differential gear mechanism serving to handle </w:t>
      </w:r>
      <w:r w:rsidR="00354219" w:rsidRPr="00F61140">
        <w:rPr>
          <w:rFonts w:ascii="Arial" w:eastAsia="Times New Roman" w:hAnsi="Arial" w:cs="Arial"/>
          <w:bCs/>
          <w:color w:val="000000" w:themeColor="text1"/>
          <w:lang w:val="en-GB" w:eastAsia="en-US"/>
        </w:rPr>
        <w:t xml:space="preserve">time-setting without </w:t>
      </w:r>
      <w:r w:rsidR="00140E32" w:rsidRPr="00F61140">
        <w:rPr>
          <w:rFonts w:ascii="Arial" w:eastAsia="Times New Roman" w:hAnsi="Arial" w:cs="Arial"/>
          <w:bCs/>
          <w:color w:val="000000" w:themeColor="text1"/>
          <w:lang w:val="en-GB" w:eastAsia="en-US"/>
        </w:rPr>
        <w:t>disturbing</w:t>
      </w:r>
      <w:r w:rsidR="00354219" w:rsidRPr="00F61140">
        <w:rPr>
          <w:rFonts w:ascii="Arial" w:eastAsia="Times New Roman" w:hAnsi="Arial" w:cs="Arial"/>
          <w:bCs/>
          <w:color w:val="000000" w:themeColor="text1"/>
          <w:lang w:val="en-GB" w:eastAsia="en-US"/>
        </w:rPr>
        <w:t xml:space="preserve"> the gear train. </w:t>
      </w:r>
      <w:r w:rsidRPr="00F61140">
        <w:rPr>
          <w:rFonts w:ascii="Arial" w:eastAsia="Times New Roman" w:hAnsi="Arial" w:cs="Arial"/>
          <w:bCs/>
          <w:color w:val="000000" w:themeColor="text1"/>
          <w:lang w:val="en-GB" w:eastAsia="en-US"/>
        </w:rPr>
        <w:t>A total of eight patent applications have been filed.</w:t>
      </w:r>
      <w:r w:rsidR="00D04EB1" w:rsidRPr="00F61140">
        <w:rPr>
          <w:rFonts w:ascii="Arial" w:eastAsia="Times New Roman" w:hAnsi="Arial" w:cs="Arial"/>
          <w:bCs/>
          <w:color w:val="000000" w:themeColor="text1"/>
          <w:lang w:val="en-GB" w:eastAsia="en-US"/>
        </w:rPr>
        <w:t xml:space="preserve"> </w:t>
      </w:r>
      <w:bookmarkStart w:id="0" w:name="_Hlk98169409"/>
      <w:r w:rsidR="00FA3750" w:rsidRPr="00F61140">
        <w:rPr>
          <w:rFonts w:ascii="Arial" w:eastAsia="Times New Roman" w:hAnsi="Arial" w:cs="Arial"/>
          <w:bCs/>
          <w:lang w:val="en-GB" w:eastAsia="en-US"/>
        </w:rPr>
        <w:t xml:space="preserve">They relate to the </w:t>
      </w:r>
      <w:r w:rsidR="00AD544D" w:rsidRPr="00F61140">
        <w:rPr>
          <w:rFonts w:ascii="Arial" w:eastAsia="Times New Roman" w:hAnsi="Arial" w:cs="Arial"/>
          <w:bCs/>
          <w:lang w:val="en-GB" w:eastAsia="en-US"/>
        </w:rPr>
        <w:t>watch glass assembly, barrel structure, oscillator module, differential display, modular structure, bracelet, bimetal case middle-</w:t>
      </w:r>
      <w:proofErr w:type="spellStart"/>
      <w:r w:rsidR="00AD544D" w:rsidRPr="00F61140">
        <w:rPr>
          <w:rFonts w:ascii="Arial" w:eastAsia="Times New Roman" w:hAnsi="Arial" w:cs="Arial"/>
          <w:bCs/>
          <w:lang w:val="en-GB" w:eastAsia="en-US"/>
        </w:rPr>
        <w:t>mainplate</w:t>
      </w:r>
      <w:proofErr w:type="spellEnd"/>
      <w:r w:rsidR="00F61140">
        <w:rPr>
          <w:rFonts w:ascii="Arial" w:eastAsia="Times New Roman" w:hAnsi="Arial" w:cs="Arial"/>
          <w:bCs/>
          <w:lang w:val="en-GB" w:eastAsia="en-US"/>
        </w:rPr>
        <w:t>/</w:t>
      </w:r>
      <w:proofErr w:type="spellStart"/>
      <w:r w:rsidR="00AD544D" w:rsidRPr="00F61140">
        <w:rPr>
          <w:rFonts w:ascii="Arial" w:eastAsia="Times New Roman" w:hAnsi="Arial" w:cs="Arial"/>
          <w:bCs/>
          <w:lang w:val="en-GB" w:eastAsia="en-US"/>
        </w:rPr>
        <w:t>caseback</w:t>
      </w:r>
      <w:proofErr w:type="spellEnd"/>
      <w:r w:rsidR="00AD544D" w:rsidRPr="00F61140">
        <w:rPr>
          <w:rFonts w:ascii="Arial" w:eastAsia="Times New Roman" w:hAnsi="Arial" w:cs="Arial"/>
          <w:bCs/>
          <w:lang w:val="en-GB" w:eastAsia="en-US"/>
        </w:rPr>
        <w:t xml:space="preserve">, </w:t>
      </w:r>
      <w:r w:rsidR="00FA3750" w:rsidRPr="00F61140">
        <w:rPr>
          <w:rFonts w:ascii="Arial" w:eastAsia="Times New Roman" w:hAnsi="Arial" w:cs="Arial"/>
          <w:bCs/>
          <w:lang w:val="en-GB" w:eastAsia="en-US"/>
        </w:rPr>
        <w:t xml:space="preserve">as well as the </w:t>
      </w:r>
      <w:proofErr w:type="spellStart"/>
      <w:r w:rsidR="00FA3750" w:rsidRPr="00F61140">
        <w:rPr>
          <w:rFonts w:ascii="Arial" w:eastAsia="Times New Roman" w:hAnsi="Arial" w:cs="Arial"/>
          <w:bCs/>
          <w:lang w:val="en-GB" w:eastAsia="en-US"/>
        </w:rPr>
        <w:t>Bvlgari</w:t>
      </w:r>
      <w:proofErr w:type="spellEnd"/>
      <w:r w:rsidR="00FA3750" w:rsidRPr="00F61140">
        <w:rPr>
          <w:rFonts w:ascii="Arial" w:eastAsia="Times New Roman" w:hAnsi="Arial" w:cs="Arial"/>
          <w:bCs/>
          <w:lang w:val="en-GB" w:eastAsia="en-US"/>
        </w:rPr>
        <w:t xml:space="preserve"> </w:t>
      </w:r>
      <w:proofErr w:type="spellStart"/>
      <w:r w:rsidR="00FA3750" w:rsidRPr="00F61140">
        <w:rPr>
          <w:rFonts w:ascii="Arial" w:eastAsia="Times New Roman" w:hAnsi="Arial" w:cs="Arial"/>
          <w:bCs/>
          <w:lang w:val="en-GB" w:eastAsia="en-US"/>
        </w:rPr>
        <w:t>Singvlarity</w:t>
      </w:r>
      <w:proofErr w:type="spellEnd"/>
      <w:r w:rsidR="00FA3750" w:rsidRPr="00F61140">
        <w:rPr>
          <w:rFonts w:ascii="Arial" w:eastAsia="Times New Roman" w:hAnsi="Arial" w:cs="Arial"/>
          <w:bCs/>
          <w:lang w:val="en-GB" w:eastAsia="en-US"/>
        </w:rPr>
        <w:t xml:space="preserve"> technology.</w:t>
      </w:r>
    </w:p>
    <w:p w14:paraId="34237360" w14:textId="672D7C12" w:rsidR="00AD544D" w:rsidRDefault="00AD544D" w:rsidP="00D04EB1">
      <w:pPr>
        <w:jc w:val="both"/>
        <w:rPr>
          <w:rFonts w:ascii="Arial" w:eastAsia="Times New Roman" w:hAnsi="Arial" w:cs="Arial"/>
          <w:bCs/>
          <w:lang w:val="en-GB" w:eastAsia="en-US"/>
        </w:rPr>
      </w:pPr>
    </w:p>
    <w:bookmarkEnd w:id="0"/>
    <w:p w14:paraId="3005CB13" w14:textId="77777777" w:rsidR="00293F7C" w:rsidRPr="00CF2AA4" w:rsidRDefault="00293F7C" w:rsidP="00293F7C">
      <w:pPr>
        <w:jc w:val="both"/>
        <w:rPr>
          <w:rFonts w:ascii="Arial" w:eastAsia="Times New Roman" w:hAnsi="Arial" w:cs="Arial"/>
          <w:bCs/>
          <w:color w:val="000000" w:themeColor="text1"/>
          <w:sz w:val="20"/>
          <w:szCs w:val="20"/>
          <w:lang w:val="en-GB" w:eastAsia="en-US"/>
        </w:rPr>
      </w:pPr>
    </w:p>
    <w:p w14:paraId="694C70EA" w14:textId="77777777" w:rsidR="00293F7C" w:rsidRPr="00CF2AA4" w:rsidRDefault="00293F7C" w:rsidP="00293F7C">
      <w:pPr>
        <w:jc w:val="both"/>
        <w:rPr>
          <w:sz w:val="20"/>
          <w:szCs w:val="20"/>
          <w:lang w:val="en-GB"/>
        </w:rPr>
      </w:pPr>
    </w:p>
    <w:p w14:paraId="3494B91E" w14:textId="7239B468" w:rsidR="00293F7C" w:rsidRPr="00CF2AA4" w:rsidRDefault="000F5FB6" w:rsidP="00293F7C">
      <w:pPr>
        <w:spacing w:after="0" w:line="240" w:lineRule="auto"/>
        <w:jc w:val="center"/>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NEW WORLDS</w:t>
      </w:r>
    </w:p>
    <w:p w14:paraId="488E9442" w14:textId="77777777" w:rsidR="00293F7C" w:rsidRPr="00CF2AA4" w:rsidRDefault="00293F7C" w:rsidP="00293F7C">
      <w:pPr>
        <w:spacing w:after="0" w:line="240" w:lineRule="auto"/>
        <w:jc w:val="center"/>
        <w:rPr>
          <w:rFonts w:ascii="Helvetica" w:eastAsia="Times New Roman" w:hAnsi="Helvetica" w:cs="Helvetica"/>
          <w:b/>
          <w:bCs/>
          <w:color w:val="000000" w:themeColor="text1"/>
          <w:sz w:val="24"/>
          <w:szCs w:val="20"/>
          <w:lang w:val="en-GB" w:eastAsia="en-US"/>
        </w:rPr>
      </w:pPr>
    </w:p>
    <w:p w14:paraId="3B58E069" w14:textId="77777777" w:rsidR="00261344" w:rsidRPr="00CF2AA4" w:rsidRDefault="00261344" w:rsidP="00293F7C">
      <w:pPr>
        <w:spacing w:after="0" w:line="240" w:lineRule="auto"/>
        <w:jc w:val="both"/>
        <w:rPr>
          <w:rFonts w:ascii="Helvetica" w:eastAsia="Times New Roman" w:hAnsi="Helvetica" w:cs="Helvetica"/>
          <w:b/>
          <w:bCs/>
          <w:color w:val="000000" w:themeColor="text1"/>
          <w:sz w:val="24"/>
          <w:szCs w:val="20"/>
          <w:lang w:val="en-GB" w:eastAsia="en-US"/>
        </w:rPr>
      </w:pPr>
      <w:r w:rsidRPr="00CF2AA4">
        <w:rPr>
          <w:rFonts w:ascii="Helvetica" w:eastAsia="Times New Roman" w:hAnsi="Helvetica" w:cs="Helvetica"/>
          <w:b/>
          <w:bCs/>
          <w:color w:val="000000" w:themeColor="text1"/>
          <w:sz w:val="24"/>
          <w:szCs w:val="20"/>
          <w:lang w:val="en-GB" w:eastAsia="en-US"/>
        </w:rPr>
        <w:t xml:space="preserve">The </w:t>
      </w:r>
      <w:r w:rsidRPr="00CF2AA4">
        <w:rPr>
          <w:rFonts w:ascii="Helvetica" w:eastAsia="Times New Roman" w:hAnsi="Helvetica" w:cs="Helvetica"/>
          <w:b/>
          <w:bCs/>
          <w:i/>
          <w:iCs/>
          <w:color w:val="000000" w:themeColor="text1"/>
          <w:sz w:val="24"/>
          <w:szCs w:val="20"/>
          <w:lang w:val="en-GB" w:eastAsia="en-US"/>
        </w:rPr>
        <w:t xml:space="preserve">Octo </w:t>
      </w:r>
      <w:proofErr w:type="spellStart"/>
      <w:r w:rsidRPr="00CF2AA4">
        <w:rPr>
          <w:rFonts w:ascii="Helvetica" w:eastAsia="Times New Roman" w:hAnsi="Helvetica" w:cs="Helvetica"/>
          <w:b/>
          <w:bCs/>
          <w:i/>
          <w:iCs/>
          <w:color w:val="000000" w:themeColor="text1"/>
          <w:sz w:val="24"/>
          <w:szCs w:val="20"/>
          <w:lang w:val="en-GB" w:eastAsia="en-US"/>
        </w:rPr>
        <w:t>Finissimo</w:t>
      </w:r>
      <w:proofErr w:type="spellEnd"/>
      <w:r w:rsidRPr="00CF2AA4">
        <w:rPr>
          <w:rFonts w:ascii="Helvetica" w:eastAsia="Times New Roman" w:hAnsi="Helvetica" w:cs="Helvetica"/>
          <w:b/>
          <w:bCs/>
          <w:i/>
          <w:iCs/>
          <w:color w:val="000000" w:themeColor="text1"/>
          <w:sz w:val="24"/>
          <w:szCs w:val="20"/>
          <w:lang w:val="en-GB" w:eastAsia="en-US"/>
        </w:rPr>
        <w:t xml:space="preserve"> Ultra</w:t>
      </w:r>
      <w:r w:rsidRPr="00CF2AA4">
        <w:rPr>
          <w:rFonts w:ascii="Helvetica" w:eastAsia="Times New Roman" w:hAnsi="Helvetica" w:cs="Helvetica"/>
          <w:b/>
          <w:bCs/>
          <w:color w:val="000000" w:themeColor="text1"/>
          <w:sz w:val="24"/>
          <w:szCs w:val="20"/>
          <w:lang w:val="en-GB" w:eastAsia="en-US"/>
        </w:rPr>
        <w:t xml:space="preserve"> is a bridge between the real and virtual worlds, between past and future. An exclusively mechanical watch connected to a new dimension.</w:t>
      </w:r>
    </w:p>
    <w:p w14:paraId="77575BC1" w14:textId="77777777" w:rsidR="00293F7C" w:rsidRPr="00CF2AA4" w:rsidRDefault="00293F7C" w:rsidP="00BD7B1B">
      <w:pPr>
        <w:jc w:val="both"/>
        <w:rPr>
          <w:rFonts w:ascii="Arial" w:eastAsia="Times New Roman" w:hAnsi="Arial" w:cs="Arial"/>
          <w:bCs/>
          <w:color w:val="000000" w:themeColor="text1"/>
          <w:lang w:val="en-GB" w:eastAsia="en-US"/>
        </w:rPr>
      </w:pPr>
    </w:p>
    <w:p w14:paraId="04D1D896" w14:textId="2426A5D1" w:rsidR="00261344" w:rsidRPr="00CF2AA4" w:rsidRDefault="00261344" w:rsidP="00261344">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is more than a watch to be worn on the wrist</w:t>
      </w:r>
      <w:r w:rsidR="000F5FB6" w:rsidRPr="00CF2AA4">
        <w:rPr>
          <w:rFonts w:ascii="Arial" w:eastAsia="Times New Roman" w:hAnsi="Arial" w:cs="Arial"/>
          <w:bCs/>
          <w:color w:val="000000" w:themeColor="text1"/>
          <w:lang w:val="en-GB" w:eastAsia="en-US"/>
        </w:rPr>
        <w:t>;</w:t>
      </w:r>
      <w:r w:rsidRPr="00CF2AA4">
        <w:rPr>
          <w:rFonts w:ascii="Arial" w:eastAsia="Times New Roman" w:hAnsi="Arial" w:cs="Arial"/>
          <w:bCs/>
          <w:color w:val="000000" w:themeColor="text1"/>
          <w:lang w:val="en-GB" w:eastAsia="en-US"/>
        </w:rPr>
        <w:t xml:space="preserve"> it is a global ecosystem that </w:t>
      </w:r>
      <w:proofErr w:type="gramStart"/>
      <w:r w:rsidRPr="00CF2AA4">
        <w:rPr>
          <w:rFonts w:ascii="Arial" w:eastAsia="Times New Roman" w:hAnsi="Arial" w:cs="Arial"/>
          <w:bCs/>
          <w:color w:val="000000" w:themeColor="text1"/>
          <w:lang w:val="en-GB" w:eastAsia="en-US"/>
        </w:rPr>
        <w:t>opens up</w:t>
      </w:r>
      <w:proofErr w:type="gramEnd"/>
      <w:r w:rsidRPr="00CF2AA4">
        <w:rPr>
          <w:rFonts w:ascii="Arial" w:eastAsia="Times New Roman" w:hAnsi="Arial" w:cs="Arial"/>
          <w:bCs/>
          <w:color w:val="000000" w:themeColor="text1"/>
          <w:lang w:val="en-GB" w:eastAsia="en-US"/>
        </w:rPr>
        <w:t xml:space="preserve"> new worlds. Its mechanics defy the laws of physics and extend into a non-physical world. </w:t>
      </w:r>
      <w:r w:rsidR="008B7CBE" w:rsidRPr="00CF2AA4">
        <w:rPr>
          <w:rFonts w:ascii="Arial" w:eastAsia="Times New Roman" w:hAnsi="Arial" w:cs="Arial"/>
          <w:bCs/>
          <w:color w:val="000000" w:themeColor="text1"/>
          <w:lang w:val="en-GB" w:eastAsia="en-US"/>
        </w:rPr>
        <w:t>The</w:t>
      </w:r>
      <w:r w:rsidRPr="00CF2AA4">
        <w:rPr>
          <w:rFonts w:ascii="Arial" w:eastAsia="Times New Roman" w:hAnsi="Arial" w:cs="Arial"/>
          <w:bCs/>
          <w:color w:val="000000" w:themeColor="text1"/>
          <w:lang w:val="en-GB" w:eastAsia="en-US"/>
        </w:rPr>
        <w:t xml:space="preserve"> QR code </w:t>
      </w:r>
      <w:r w:rsidR="008B7CBE" w:rsidRPr="00CF2AA4">
        <w:rPr>
          <w:rFonts w:ascii="Arial" w:eastAsia="Times New Roman" w:hAnsi="Arial" w:cs="Arial"/>
          <w:bCs/>
          <w:color w:val="000000" w:themeColor="text1"/>
          <w:lang w:val="en-GB" w:eastAsia="en-US"/>
        </w:rPr>
        <w:t xml:space="preserve">engraved on the </w:t>
      </w:r>
      <w:r w:rsidR="00354219" w:rsidRPr="00CF2AA4">
        <w:rPr>
          <w:rFonts w:ascii="Arial" w:eastAsia="Times New Roman" w:hAnsi="Arial" w:cs="Arial"/>
          <w:bCs/>
          <w:color w:val="000000" w:themeColor="text1"/>
          <w:lang w:val="en-GB" w:eastAsia="en-US"/>
        </w:rPr>
        <w:t>barrel’s ratchet-wheel</w:t>
      </w:r>
      <w:r w:rsidR="008B7CBE"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is a </w:t>
      </w:r>
      <w:r w:rsidR="000F5FB6" w:rsidRPr="00CF2AA4">
        <w:rPr>
          <w:rFonts w:ascii="Arial" w:eastAsia="Times New Roman" w:hAnsi="Arial" w:cs="Arial"/>
          <w:bCs/>
          <w:color w:val="000000" w:themeColor="text1"/>
          <w:lang w:val="en-GB" w:eastAsia="en-US"/>
        </w:rPr>
        <w:t xml:space="preserve">gateway </w:t>
      </w:r>
      <w:r w:rsidR="000F5FB6" w:rsidRPr="00CF2AA4">
        <w:rPr>
          <w:rFonts w:ascii="Arial" w:eastAsia="Times New Roman" w:hAnsi="Arial" w:cs="Arial"/>
          <w:bCs/>
          <w:lang w:val="en-GB" w:eastAsia="en-US"/>
        </w:rPr>
        <w:t>to</w:t>
      </w:r>
      <w:r w:rsidRPr="00CF2AA4">
        <w:rPr>
          <w:rFonts w:ascii="Arial" w:eastAsia="Times New Roman" w:hAnsi="Arial" w:cs="Arial"/>
          <w:bCs/>
          <w:lang w:val="en-GB" w:eastAsia="en-US"/>
        </w:rPr>
        <w:t xml:space="preserve"> </w:t>
      </w:r>
      <w:r w:rsidR="005C00CA" w:rsidRPr="00CF2AA4">
        <w:rPr>
          <w:rFonts w:ascii="Arial" w:eastAsia="Times New Roman" w:hAnsi="Arial" w:cs="Arial"/>
          <w:bCs/>
          <w:lang w:val="en-GB" w:eastAsia="en-US"/>
        </w:rPr>
        <w:t>a</w:t>
      </w:r>
      <w:r w:rsidRPr="00CF2AA4">
        <w:rPr>
          <w:rFonts w:ascii="Arial" w:eastAsia="Times New Roman" w:hAnsi="Arial" w:cs="Arial"/>
          <w:bCs/>
          <w:lang w:val="en-GB" w:eastAsia="en-US"/>
        </w:rPr>
        <w:t xml:space="preserve"> </w:t>
      </w:r>
      <w:r w:rsidR="005C00CA" w:rsidRPr="00CF2AA4">
        <w:rPr>
          <w:rFonts w:ascii="Arial" w:eastAsia="Times New Roman" w:hAnsi="Arial" w:cs="Arial"/>
          <w:bCs/>
          <w:lang w:val="en-GB" w:eastAsia="en-US"/>
        </w:rPr>
        <w:t>discovery journey</w:t>
      </w:r>
      <w:r w:rsidRPr="00CF2AA4">
        <w:rPr>
          <w:rFonts w:ascii="Arial" w:eastAsia="Times New Roman" w:hAnsi="Arial" w:cs="Arial"/>
          <w:bCs/>
          <w:lang w:val="en-GB" w:eastAsia="en-US"/>
        </w:rPr>
        <w:t xml:space="preserve"> </w:t>
      </w:r>
      <w:r w:rsidRPr="00CF2AA4">
        <w:rPr>
          <w:rFonts w:ascii="Arial" w:eastAsia="Times New Roman" w:hAnsi="Arial" w:cs="Arial"/>
          <w:bCs/>
          <w:color w:val="000000" w:themeColor="text1"/>
          <w:lang w:val="en-GB" w:eastAsia="en-US"/>
        </w:rPr>
        <w:t xml:space="preserve">in which each owner will find a world dedicated to </w:t>
      </w:r>
      <w:r w:rsidR="000F5FB6" w:rsidRPr="00CF2AA4">
        <w:rPr>
          <w:rFonts w:ascii="Arial" w:eastAsia="Times New Roman" w:hAnsi="Arial" w:cs="Arial"/>
          <w:bCs/>
          <w:color w:val="000000" w:themeColor="text1"/>
          <w:lang w:val="en-GB" w:eastAsia="en-US"/>
        </w:rPr>
        <w:t>their</w:t>
      </w:r>
      <w:r w:rsidRPr="00CF2AA4">
        <w:rPr>
          <w:rFonts w:ascii="Arial" w:eastAsia="Times New Roman" w:hAnsi="Arial" w:cs="Arial"/>
          <w:bCs/>
          <w:color w:val="000000" w:themeColor="text1"/>
          <w:lang w:val="en-GB" w:eastAsia="en-US"/>
        </w:rPr>
        <w:t xml:space="preserve"> watch, its design and its history. </w:t>
      </w:r>
      <w:r w:rsidR="008B7CBE" w:rsidRPr="00CF2AA4">
        <w:rPr>
          <w:rFonts w:ascii="Arial" w:eastAsia="Times New Roman" w:hAnsi="Arial" w:cs="Arial"/>
          <w:bCs/>
          <w:color w:val="000000" w:themeColor="text1"/>
          <w:lang w:val="en-GB" w:eastAsia="en-US"/>
        </w:rPr>
        <w:t>This exclusive space will notably feature interviews</w:t>
      </w:r>
      <w:r w:rsidRPr="00CF2AA4">
        <w:rPr>
          <w:rFonts w:ascii="Arial" w:eastAsia="Times New Roman" w:hAnsi="Arial" w:cs="Arial"/>
          <w:bCs/>
          <w:color w:val="000000" w:themeColor="text1"/>
          <w:lang w:val="en-GB" w:eastAsia="en-US"/>
        </w:rPr>
        <w:t>, making-of</w:t>
      </w:r>
      <w:r w:rsidR="000F5FB6" w:rsidRPr="00CF2AA4">
        <w:rPr>
          <w:rFonts w:ascii="Arial" w:eastAsia="Times New Roman" w:hAnsi="Arial" w:cs="Arial"/>
          <w:bCs/>
          <w:color w:val="000000" w:themeColor="text1"/>
          <w:lang w:val="en-GB" w:eastAsia="en-US"/>
        </w:rPr>
        <w:t xml:space="preserve"> segments</w:t>
      </w:r>
      <w:r w:rsidRPr="00CF2AA4">
        <w:rPr>
          <w:rFonts w:ascii="Arial" w:eastAsia="Times New Roman" w:hAnsi="Arial" w:cs="Arial"/>
          <w:bCs/>
          <w:color w:val="000000" w:themeColor="text1"/>
          <w:lang w:val="en-GB" w:eastAsia="en-US"/>
        </w:rPr>
        <w:t xml:space="preserve">, a virtual </w:t>
      </w:r>
      <w:r w:rsidR="000F5FB6" w:rsidRPr="00CF2AA4">
        <w:rPr>
          <w:rFonts w:ascii="Arial" w:eastAsia="Times New Roman" w:hAnsi="Arial" w:cs="Arial"/>
          <w:bCs/>
          <w:color w:val="000000" w:themeColor="text1"/>
          <w:lang w:val="en-GB" w:eastAsia="en-US"/>
        </w:rPr>
        <w:t>3D tour of</w:t>
      </w:r>
      <w:r w:rsidRPr="00CF2AA4">
        <w:rPr>
          <w:rFonts w:ascii="Arial" w:eastAsia="Times New Roman" w:hAnsi="Arial" w:cs="Arial"/>
          <w:bCs/>
          <w:color w:val="000000" w:themeColor="text1"/>
          <w:lang w:val="en-GB" w:eastAsia="en-US"/>
        </w:rPr>
        <w:t xml:space="preserve"> the movement, and an exploration of the visible/invisible concept linked to the watch</w:t>
      </w:r>
      <w:r w:rsidR="008B7CBE" w:rsidRPr="00CF2AA4">
        <w:rPr>
          <w:rFonts w:ascii="Arial" w:eastAsia="Times New Roman" w:hAnsi="Arial" w:cs="Arial"/>
          <w:bCs/>
          <w:color w:val="000000" w:themeColor="text1"/>
          <w:lang w:val="en-GB" w:eastAsia="en-US"/>
        </w:rPr>
        <w:t>.</w:t>
      </w:r>
    </w:p>
    <w:p w14:paraId="016EA23A" w14:textId="0859EBB2" w:rsidR="00261344" w:rsidRPr="00CF2AA4" w:rsidRDefault="00261344" w:rsidP="00261344">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Each of the </w:t>
      </w:r>
      <w:r w:rsidR="008B7CBE" w:rsidRPr="00CF2AA4">
        <w:rPr>
          <w:rFonts w:ascii="Arial" w:eastAsia="Times New Roman" w:hAnsi="Arial" w:cs="Arial"/>
          <w:bCs/>
          <w:color w:val="000000" w:themeColor="text1"/>
          <w:lang w:val="en-GB" w:eastAsia="en-US"/>
        </w:rPr>
        <w:t>ten</w:t>
      </w:r>
      <w:r w:rsidRPr="00CF2AA4">
        <w:rPr>
          <w:rFonts w:ascii="Arial" w:eastAsia="Times New Roman" w:hAnsi="Arial" w:cs="Arial"/>
          <w:bCs/>
          <w:color w:val="000000" w:themeColor="text1"/>
          <w:lang w:val="en-GB" w:eastAsia="en-US"/>
        </w:rPr>
        <w:t xml:space="preserve"> owners of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will receive </w:t>
      </w:r>
      <w:r w:rsidR="00354219" w:rsidRPr="00CF2AA4">
        <w:rPr>
          <w:rFonts w:ascii="Arial" w:eastAsia="Times New Roman" w:hAnsi="Arial" w:cs="Arial"/>
          <w:bCs/>
          <w:color w:val="000000" w:themeColor="text1"/>
          <w:lang w:val="en-GB" w:eastAsia="en-US"/>
        </w:rPr>
        <w:t>an exclusive NFT artwork</w:t>
      </w:r>
      <w:r w:rsidRPr="00CF2AA4">
        <w:rPr>
          <w:rFonts w:ascii="Arial" w:eastAsia="Times New Roman" w:hAnsi="Arial" w:cs="Arial"/>
          <w:bCs/>
          <w:color w:val="000000" w:themeColor="text1"/>
          <w:lang w:val="en-GB" w:eastAsia="en-US"/>
        </w:rPr>
        <w:t xml:space="preserve"> guaranteeing the authenticity of the watch and the link to its owner. </w:t>
      </w:r>
      <w:r w:rsidR="005C00CA" w:rsidRPr="00CF2AA4">
        <w:rPr>
          <w:rFonts w:ascii="Arial" w:eastAsia="Times New Roman" w:hAnsi="Arial" w:cs="Arial"/>
          <w:bCs/>
          <w:color w:val="000000" w:themeColor="text1"/>
          <w:lang w:val="en-GB" w:eastAsia="en-US"/>
        </w:rPr>
        <w:t>The</w:t>
      </w:r>
      <w:r w:rsidR="00FE48A9" w:rsidRPr="00CF2AA4">
        <w:rPr>
          <w:rFonts w:ascii="Arial" w:eastAsia="Times New Roman" w:hAnsi="Arial" w:cs="Arial"/>
          <w:bCs/>
          <w:color w:val="000000" w:themeColor="text1"/>
          <w:lang w:val="en-GB" w:eastAsia="en-US"/>
        </w:rPr>
        <w:t xml:space="preserve"> world's thinnest watch</w:t>
      </w:r>
      <w:r w:rsidR="005C00CA" w:rsidRPr="00CF2AA4">
        <w:rPr>
          <w:rFonts w:ascii="Arial" w:eastAsia="Times New Roman" w:hAnsi="Arial" w:cs="Arial"/>
          <w:bCs/>
          <w:color w:val="000000" w:themeColor="text1"/>
          <w:lang w:val="en-GB" w:eastAsia="en-US"/>
        </w:rPr>
        <w:t xml:space="preserve"> </w:t>
      </w:r>
      <w:r w:rsidR="00FE48A9" w:rsidRPr="00CF2AA4">
        <w:rPr>
          <w:rFonts w:ascii="Arial" w:eastAsia="Times New Roman" w:hAnsi="Arial" w:cs="Arial"/>
          <w:bCs/>
          <w:color w:val="000000" w:themeColor="text1"/>
          <w:lang w:val="en-GB" w:eastAsia="en-US"/>
        </w:rPr>
        <w:t xml:space="preserve">thus </w:t>
      </w:r>
      <w:r w:rsidR="005C00CA" w:rsidRPr="00CF2AA4">
        <w:rPr>
          <w:rFonts w:ascii="Arial" w:eastAsia="Times New Roman" w:hAnsi="Arial" w:cs="Arial"/>
          <w:bCs/>
          <w:color w:val="000000" w:themeColor="text1"/>
          <w:lang w:val="en-GB" w:eastAsia="en-US"/>
        </w:rPr>
        <w:t>becomes the vault of its</w:t>
      </w:r>
      <w:r w:rsidR="00FE48A9" w:rsidRPr="00CF2AA4">
        <w:rPr>
          <w:rFonts w:ascii="Arial" w:eastAsia="Times New Roman" w:hAnsi="Arial" w:cs="Arial"/>
          <w:bCs/>
          <w:color w:val="000000" w:themeColor="text1"/>
          <w:lang w:val="en-GB" w:eastAsia="en-US"/>
        </w:rPr>
        <w:t xml:space="preserve"> unique work of </w:t>
      </w:r>
      <w:r w:rsidR="00FE48A9" w:rsidRPr="00674736">
        <w:rPr>
          <w:rFonts w:ascii="Arial" w:eastAsia="Times New Roman" w:hAnsi="Arial" w:cs="Arial"/>
          <w:bCs/>
          <w:color w:val="000000" w:themeColor="text1"/>
          <w:lang w:val="en-GB" w:eastAsia="en-US"/>
        </w:rPr>
        <w:t>art</w:t>
      </w:r>
      <w:r w:rsidR="006B425F" w:rsidRPr="00674736">
        <w:rPr>
          <w:rFonts w:ascii="Arial" w:eastAsia="Times New Roman" w:hAnsi="Arial" w:cs="Arial"/>
          <w:bCs/>
          <w:color w:val="000000" w:themeColor="text1"/>
          <w:lang w:val="en-GB" w:eastAsia="en-US"/>
        </w:rPr>
        <w:t xml:space="preserve">, an everlasting bond guaranteed by the </w:t>
      </w:r>
      <w:proofErr w:type="spellStart"/>
      <w:r w:rsidR="006B425F" w:rsidRPr="00674736">
        <w:rPr>
          <w:rFonts w:ascii="Arial" w:eastAsia="Times New Roman" w:hAnsi="Arial" w:cs="Arial"/>
          <w:bCs/>
          <w:color w:val="000000" w:themeColor="text1"/>
          <w:lang w:val="en-GB" w:eastAsia="en-US"/>
        </w:rPr>
        <w:t>Bvlgari</w:t>
      </w:r>
      <w:proofErr w:type="spellEnd"/>
      <w:r w:rsidR="006B425F" w:rsidRPr="00674736">
        <w:rPr>
          <w:rFonts w:ascii="Arial" w:eastAsia="Times New Roman" w:hAnsi="Arial" w:cs="Arial"/>
          <w:bCs/>
          <w:color w:val="000000" w:themeColor="text1"/>
          <w:lang w:val="en-GB" w:eastAsia="en-US"/>
        </w:rPr>
        <w:t xml:space="preserve"> </w:t>
      </w:r>
      <w:proofErr w:type="spellStart"/>
      <w:r w:rsidR="006B425F" w:rsidRPr="00674736">
        <w:rPr>
          <w:rFonts w:ascii="Arial" w:eastAsia="Times New Roman" w:hAnsi="Arial" w:cs="Arial"/>
          <w:bCs/>
          <w:color w:val="000000" w:themeColor="text1"/>
          <w:lang w:val="en-GB" w:eastAsia="en-US"/>
        </w:rPr>
        <w:t>Singvlarity</w:t>
      </w:r>
      <w:proofErr w:type="spellEnd"/>
      <w:r w:rsidR="006B425F" w:rsidRPr="00674736">
        <w:rPr>
          <w:rFonts w:ascii="Arial" w:eastAsia="Times New Roman" w:hAnsi="Arial" w:cs="Arial"/>
          <w:bCs/>
          <w:color w:val="000000" w:themeColor="text1"/>
          <w:lang w:val="en-GB" w:eastAsia="en-US"/>
        </w:rPr>
        <w:t xml:space="preserve"> tech, the eighth patent of this creation.</w:t>
      </w:r>
      <w:r w:rsidR="00FE48A9" w:rsidRPr="00674736">
        <w:rPr>
          <w:rFonts w:ascii="Arial" w:eastAsia="Times New Roman" w:hAnsi="Arial" w:cs="Arial"/>
          <w:bCs/>
          <w:color w:val="000000" w:themeColor="text1"/>
          <w:lang w:val="en-GB" w:eastAsia="en-US"/>
        </w:rPr>
        <w:t xml:space="preserve"> </w:t>
      </w:r>
      <w:proofErr w:type="gramStart"/>
      <w:r w:rsidR="008B7CBE" w:rsidRPr="00674736">
        <w:rPr>
          <w:rFonts w:ascii="Arial" w:eastAsia="Times New Roman" w:hAnsi="Arial" w:cs="Arial"/>
          <w:bCs/>
          <w:color w:val="000000" w:themeColor="text1"/>
          <w:lang w:val="en-GB" w:eastAsia="en-US"/>
        </w:rPr>
        <w:t>So as to</w:t>
      </w:r>
      <w:proofErr w:type="gramEnd"/>
      <w:r w:rsidRPr="00674736">
        <w:rPr>
          <w:rFonts w:ascii="Arial" w:eastAsia="Times New Roman" w:hAnsi="Arial" w:cs="Arial"/>
          <w:bCs/>
          <w:color w:val="000000" w:themeColor="text1"/>
          <w:lang w:val="en-GB" w:eastAsia="en-US"/>
        </w:rPr>
        <w:t xml:space="preserve"> maintain the surprise effect </w:t>
      </w:r>
      <w:r w:rsidR="008F08D2" w:rsidRPr="00674736">
        <w:rPr>
          <w:rFonts w:ascii="Arial" w:eastAsia="Times New Roman" w:hAnsi="Arial" w:cs="Arial"/>
          <w:bCs/>
          <w:color w:val="000000" w:themeColor="text1"/>
          <w:lang w:val="en-GB" w:eastAsia="en-US"/>
        </w:rPr>
        <w:t>that is often part of the</w:t>
      </w:r>
      <w:r w:rsidRPr="00674736">
        <w:rPr>
          <w:rFonts w:ascii="Arial" w:eastAsia="Times New Roman" w:hAnsi="Arial" w:cs="Arial"/>
          <w:bCs/>
          <w:color w:val="000000" w:themeColor="text1"/>
          <w:lang w:val="en-GB" w:eastAsia="en-US"/>
        </w:rPr>
        <w:t xml:space="preserve"> world of NFTs, this entire digital ecosystem </w:t>
      </w:r>
      <w:r w:rsidR="008F08D2" w:rsidRPr="00674736">
        <w:rPr>
          <w:rFonts w:ascii="Arial" w:eastAsia="Times New Roman" w:hAnsi="Arial" w:cs="Arial"/>
          <w:bCs/>
          <w:color w:val="000000" w:themeColor="text1"/>
          <w:lang w:val="en-GB" w:eastAsia="en-US"/>
        </w:rPr>
        <w:t>will</w:t>
      </w:r>
      <w:r w:rsidR="008F08D2" w:rsidRPr="00CF2AA4">
        <w:rPr>
          <w:rFonts w:ascii="Arial" w:eastAsia="Times New Roman" w:hAnsi="Arial" w:cs="Arial"/>
          <w:bCs/>
          <w:color w:val="000000" w:themeColor="text1"/>
          <w:lang w:val="en-GB" w:eastAsia="en-US"/>
        </w:rPr>
        <w:t xml:space="preserve"> be unveiled</w:t>
      </w:r>
      <w:r w:rsidRPr="00CF2AA4">
        <w:rPr>
          <w:rFonts w:ascii="Arial" w:eastAsia="Times New Roman" w:hAnsi="Arial" w:cs="Arial"/>
          <w:bCs/>
          <w:color w:val="000000" w:themeColor="text1"/>
          <w:lang w:val="en-GB" w:eastAsia="en-US"/>
        </w:rPr>
        <w:t xml:space="preserve"> </w:t>
      </w:r>
      <w:r w:rsidR="008B7CBE" w:rsidRPr="00CF2AA4">
        <w:rPr>
          <w:rFonts w:ascii="Arial" w:eastAsia="Times New Roman" w:hAnsi="Arial" w:cs="Arial"/>
          <w:bCs/>
          <w:color w:val="000000" w:themeColor="text1"/>
          <w:lang w:val="en-GB" w:eastAsia="en-US"/>
        </w:rPr>
        <w:t xml:space="preserve">when </w:t>
      </w:r>
      <w:r w:rsidRPr="00CF2AA4">
        <w:rPr>
          <w:rFonts w:ascii="Arial" w:eastAsia="Times New Roman" w:hAnsi="Arial" w:cs="Arial"/>
          <w:bCs/>
          <w:color w:val="000000" w:themeColor="text1"/>
          <w:lang w:val="en-GB" w:eastAsia="en-US"/>
        </w:rPr>
        <w:t xml:space="preserve">the first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w:t>
      </w:r>
      <w:r w:rsidR="008B7CBE" w:rsidRPr="00CF2AA4">
        <w:rPr>
          <w:rFonts w:ascii="Arial" w:eastAsia="Times New Roman" w:hAnsi="Arial" w:cs="Arial"/>
          <w:bCs/>
          <w:color w:val="000000" w:themeColor="text1"/>
          <w:lang w:val="en-GB" w:eastAsia="en-US"/>
        </w:rPr>
        <w:t>hits</w:t>
      </w:r>
      <w:r w:rsidRPr="00CF2AA4">
        <w:rPr>
          <w:rFonts w:ascii="Arial" w:eastAsia="Times New Roman" w:hAnsi="Arial" w:cs="Arial"/>
          <w:bCs/>
          <w:color w:val="000000" w:themeColor="text1"/>
          <w:lang w:val="en-GB" w:eastAsia="en-US"/>
        </w:rPr>
        <w:t xml:space="preserve"> the market in a few months</w:t>
      </w:r>
      <w:r w:rsidR="008B7CBE" w:rsidRPr="00CF2AA4">
        <w:rPr>
          <w:rFonts w:ascii="Arial" w:eastAsia="Times New Roman" w:hAnsi="Arial" w:cs="Arial"/>
          <w:bCs/>
          <w:color w:val="000000" w:themeColor="text1"/>
          <w:lang w:val="en-GB" w:eastAsia="en-US"/>
        </w:rPr>
        <w:t>’ time</w:t>
      </w:r>
      <w:r w:rsidRPr="00CF2AA4">
        <w:rPr>
          <w:rFonts w:ascii="Arial" w:eastAsia="Times New Roman" w:hAnsi="Arial" w:cs="Arial"/>
          <w:bCs/>
          <w:color w:val="000000" w:themeColor="text1"/>
          <w:lang w:val="en-GB" w:eastAsia="en-US"/>
        </w:rPr>
        <w:t>.</w:t>
      </w:r>
    </w:p>
    <w:p w14:paraId="15809ACF" w14:textId="58F70CA4" w:rsidR="00261344" w:rsidRPr="00CF2AA4" w:rsidRDefault="00261344" w:rsidP="00261344">
      <w:pPr>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A resounding success in the physical world, the </w:t>
      </w:r>
      <w:r w:rsidRPr="00CF2AA4">
        <w:rPr>
          <w:rFonts w:ascii="Arial" w:eastAsia="Times New Roman" w:hAnsi="Arial" w:cs="Arial"/>
          <w:bCs/>
          <w:i/>
          <w:iCs/>
          <w:color w:val="000000" w:themeColor="text1"/>
          <w:lang w:val="en-GB" w:eastAsia="en-US"/>
        </w:rPr>
        <w:t xml:space="preserve">Octo </w:t>
      </w:r>
      <w:proofErr w:type="spellStart"/>
      <w:r w:rsidRPr="00CF2AA4">
        <w:rPr>
          <w:rFonts w:ascii="Arial" w:eastAsia="Times New Roman" w:hAnsi="Arial" w:cs="Arial"/>
          <w:bCs/>
          <w:i/>
          <w:iCs/>
          <w:color w:val="000000" w:themeColor="text1"/>
          <w:lang w:val="en-GB" w:eastAsia="en-US"/>
        </w:rPr>
        <w:t>Finissimo</w:t>
      </w:r>
      <w:proofErr w:type="spellEnd"/>
      <w:r w:rsidRPr="00CF2AA4">
        <w:rPr>
          <w:rFonts w:ascii="Arial" w:eastAsia="Times New Roman" w:hAnsi="Arial" w:cs="Arial"/>
          <w:bCs/>
          <w:i/>
          <w:iCs/>
          <w:color w:val="000000" w:themeColor="text1"/>
          <w:lang w:val="en-GB" w:eastAsia="en-US"/>
        </w:rPr>
        <w:t xml:space="preserve"> Ultra</w:t>
      </w:r>
      <w:r w:rsidRPr="00CF2AA4">
        <w:rPr>
          <w:rFonts w:ascii="Arial" w:eastAsia="Times New Roman" w:hAnsi="Arial" w:cs="Arial"/>
          <w:bCs/>
          <w:color w:val="000000" w:themeColor="text1"/>
          <w:lang w:val="en-GB" w:eastAsia="en-US"/>
        </w:rPr>
        <w:t xml:space="preserve"> and its </w:t>
      </w:r>
      <w:r w:rsidR="008F08D2" w:rsidRPr="00CF2AA4">
        <w:rPr>
          <w:rFonts w:ascii="Arial" w:eastAsia="Times New Roman" w:hAnsi="Arial" w:cs="Arial"/>
          <w:bCs/>
          <w:color w:val="000000" w:themeColor="text1"/>
          <w:lang w:val="en-GB" w:eastAsia="en-US"/>
        </w:rPr>
        <w:t>distillation</w:t>
      </w:r>
      <w:r w:rsidRPr="00CF2AA4">
        <w:rPr>
          <w:rFonts w:ascii="Arial" w:eastAsia="Times New Roman" w:hAnsi="Arial" w:cs="Arial"/>
          <w:bCs/>
          <w:color w:val="000000" w:themeColor="text1"/>
          <w:lang w:val="en-GB" w:eastAsia="en-US"/>
        </w:rPr>
        <w:t xml:space="preserve"> of mechanical ingenuity invites the best of watchmaking into the digital world, that of NFT</w:t>
      </w:r>
      <w:r w:rsidR="008F08D2" w:rsidRPr="00CF2AA4">
        <w:rPr>
          <w:rFonts w:ascii="Arial" w:eastAsia="Times New Roman" w:hAnsi="Arial" w:cs="Arial"/>
          <w:bCs/>
          <w:color w:val="000000" w:themeColor="text1"/>
          <w:lang w:val="en-GB" w:eastAsia="en-US"/>
        </w:rPr>
        <w:t>s</w:t>
      </w:r>
      <w:r w:rsidRPr="00CF2AA4">
        <w:rPr>
          <w:rFonts w:ascii="Arial" w:eastAsia="Times New Roman" w:hAnsi="Arial" w:cs="Arial"/>
          <w:bCs/>
          <w:color w:val="000000" w:themeColor="text1"/>
          <w:lang w:val="en-GB" w:eastAsia="en-US"/>
        </w:rPr>
        <w:t xml:space="preserve"> and </w:t>
      </w:r>
      <w:r w:rsidR="00FE48A9" w:rsidRPr="00CF2AA4">
        <w:rPr>
          <w:rFonts w:ascii="Arial" w:eastAsia="Times New Roman" w:hAnsi="Arial" w:cs="Arial"/>
          <w:bCs/>
          <w:color w:val="000000" w:themeColor="text1"/>
          <w:lang w:val="en-GB" w:eastAsia="en-US"/>
        </w:rPr>
        <w:t>blockchain</w:t>
      </w:r>
      <w:r w:rsidRPr="00CF2AA4">
        <w:rPr>
          <w:rFonts w:ascii="Arial" w:eastAsia="Times New Roman" w:hAnsi="Arial" w:cs="Arial"/>
          <w:bCs/>
          <w:color w:val="000000" w:themeColor="text1"/>
          <w:lang w:val="en-GB" w:eastAsia="en-US"/>
        </w:rPr>
        <w:t>.</w:t>
      </w:r>
    </w:p>
    <w:p w14:paraId="347BB88F" w14:textId="6D3547A2" w:rsidR="00261344" w:rsidRPr="00CF2AA4" w:rsidRDefault="00261344" w:rsidP="00261344">
      <w:pPr>
        <w:jc w:val="both"/>
        <w:rPr>
          <w:rFonts w:ascii="Arial" w:eastAsia="Times New Roman" w:hAnsi="Arial" w:cs="Arial"/>
          <w:bCs/>
          <w:color w:val="000000" w:themeColor="text1"/>
          <w:lang w:val="en-GB" w:eastAsia="en-US"/>
        </w:rPr>
      </w:pPr>
    </w:p>
    <w:p w14:paraId="3009FA9A" w14:textId="09DFBD64" w:rsidR="00402659" w:rsidRPr="00CF2AA4" w:rsidRDefault="00402659" w:rsidP="00261344">
      <w:pPr>
        <w:jc w:val="both"/>
        <w:rPr>
          <w:rFonts w:ascii="Arial" w:eastAsia="Times New Roman" w:hAnsi="Arial" w:cs="Arial"/>
          <w:bCs/>
          <w:color w:val="000000" w:themeColor="text1"/>
          <w:lang w:val="en-GB" w:eastAsia="en-US"/>
        </w:rPr>
      </w:pPr>
    </w:p>
    <w:p w14:paraId="677157D4" w14:textId="17AED4FE" w:rsidR="00402659" w:rsidRPr="00CF2AA4" w:rsidRDefault="00402659" w:rsidP="00261344">
      <w:pPr>
        <w:jc w:val="both"/>
        <w:rPr>
          <w:rFonts w:ascii="Arial" w:eastAsia="Times New Roman" w:hAnsi="Arial" w:cs="Arial"/>
          <w:bCs/>
          <w:color w:val="000000" w:themeColor="text1"/>
          <w:lang w:val="en-GB" w:eastAsia="en-US"/>
        </w:rPr>
      </w:pPr>
    </w:p>
    <w:p w14:paraId="292DD816" w14:textId="5A5C6E8D" w:rsidR="00402659" w:rsidRPr="00CF2AA4" w:rsidRDefault="00402659" w:rsidP="00261344">
      <w:pPr>
        <w:jc w:val="both"/>
        <w:rPr>
          <w:rFonts w:ascii="Arial" w:eastAsia="Times New Roman" w:hAnsi="Arial" w:cs="Arial"/>
          <w:bCs/>
          <w:color w:val="000000" w:themeColor="text1"/>
          <w:lang w:val="en-GB" w:eastAsia="en-US"/>
        </w:rPr>
      </w:pPr>
    </w:p>
    <w:p w14:paraId="270A08E4" w14:textId="66AF1164" w:rsidR="00402659" w:rsidRPr="00CF2AA4" w:rsidRDefault="00402659" w:rsidP="00261344">
      <w:pPr>
        <w:jc w:val="both"/>
        <w:rPr>
          <w:rFonts w:ascii="Arial" w:eastAsia="Times New Roman" w:hAnsi="Arial" w:cs="Arial"/>
          <w:bCs/>
          <w:color w:val="000000" w:themeColor="text1"/>
          <w:lang w:val="en-GB" w:eastAsia="en-US"/>
        </w:rPr>
      </w:pPr>
    </w:p>
    <w:p w14:paraId="2D844B12" w14:textId="77777777" w:rsidR="00354219" w:rsidRPr="00CF2AA4" w:rsidRDefault="00354219" w:rsidP="00354219">
      <w:pPr>
        <w:spacing w:after="0" w:line="288" w:lineRule="atLeast"/>
        <w:jc w:val="both"/>
        <w:rPr>
          <w:rFonts w:ascii="Century Gothic" w:hAnsi="Century Gothic" w:cs="Times New Roman"/>
          <w:caps/>
          <w:spacing w:val="15"/>
          <w:sz w:val="38"/>
          <w:szCs w:val="38"/>
          <w:lang w:val="en-GB" w:eastAsia="fr-FR"/>
        </w:rPr>
      </w:pPr>
      <w:bookmarkStart w:id="1" w:name="_Hlk98099935"/>
      <w:r w:rsidRPr="00CF2AA4">
        <w:rPr>
          <w:rFonts w:ascii="Century Gothic" w:hAnsi="Century Gothic" w:cs="Times New Roman"/>
          <w:caps/>
          <w:spacing w:val="15"/>
          <w:sz w:val="38"/>
          <w:szCs w:val="38"/>
          <w:lang w:val="en-GB" w:eastAsia="fr-FR"/>
        </w:rPr>
        <w:t>technical characteristics</w:t>
      </w:r>
    </w:p>
    <w:bookmarkEnd w:id="1"/>
    <w:p w14:paraId="4740C42F" w14:textId="77777777" w:rsidR="00354219" w:rsidRPr="00CF2AA4" w:rsidRDefault="00354219" w:rsidP="00354219">
      <w:pPr>
        <w:ind w:right="685"/>
        <w:jc w:val="both"/>
        <w:rPr>
          <w:rFonts w:ascii="Arial" w:hAnsi="Arial" w:cs="Arial"/>
          <w:b/>
          <w:sz w:val="18"/>
          <w:szCs w:val="18"/>
          <w:lang w:val="en-GB" w:eastAsia="it-IT"/>
        </w:rPr>
      </w:pPr>
    </w:p>
    <w:p w14:paraId="1AB32654" w14:textId="713AB694" w:rsidR="00354219" w:rsidRPr="00CF2AA4" w:rsidRDefault="00354219" w:rsidP="00354219">
      <w:pPr>
        <w:ind w:right="685"/>
        <w:jc w:val="both"/>
        <w:rPr>
          <w:rFonts w:ascii="Arial" w:eastAsia="Times New Roman" w:hAnsi="Arial" w:cs="Arial"/>
          <w:b/>
          <w:caps/>
          <w:color w:val="000000" w:themeColor="text1"/>
          <w:lang w:val="en-GB" w:eastAsia="en-US"/>
        </w:rPr>
      </w:pPr>
      <w:r w:rsidRPr="00CF2AA4">
        <w:rPr>
          <w:rFonts w:ascii="Arial" w:eastAsia="Times New Roman" w:hAnsi="Arial" w:cs="Arial"/>
          <w:b/>
          <w:caps/>
          <w:color w:val="000000" w:themeColor="text1"/>
          <w:lang w:val="en-GB" w:eastAsia="en-US"/>
        </w:rPr>
        <w:t xml:space="preserve">OCTO FINISSIMO Ultra </w:t>
      </w:r>
    </w:p>
    <w:p w14:paraId="65D22387" w14:textId="77777777" w:rsidR="00354219" w:rsidRPr="00CF2AA4" w:rsidRDefault="00354219" w:rsidP="00354219">
      <w:pPr>
        <w:ind w:right="685"/>
        <w:jc w:val="both"/>
        <w:rPr>
          <w:rFonts w:ascii="Arial" w:eastAsia="Times New Roman" w:hAnsi="Arial" w:cs="Arial"/>
          <w:b/>
          <w:color w:val="000000" w:themeColor="text1"/>
          <w:lang w:val="en-GB" w:eastAsia="en-US"/>
        </w:rPr>
      </w:pPr>
      <w:r w:rsidRPr="00CF2AA4">
        <w:rPr>
          <w:rFonts w:ascii="Arial" w:eastAsia="Times New Roman" w:hAnsi="Arial" w:cs="Arial"/>
          <w:b/>
          <w:color w:val="000000" w:themeColor="text1"/>
          <w:lang w:val="en-GB" w:eastAsia="en-US"/>
        </w:rPr>
        <w:t>Movement</w:t>
      </w:r>
    </w:p>
    <w:p w14:paraId="49A9E907" w14:textId="055A43C2" w:rsidR="00354219" w:rsidRPr="00CF2AA4" w:rsidRDefault="00354219" w:rsidP="00354219">
      <w:pPr>
        <w:ind w:right="685"/>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Mechanical ultra-thin Manufacture manual-winding movement –</w:t>
      </w:r>
      <w:r w:rsidR="008971E5" w:rsidRPr="00CF2AA4">
        <w:rPr>
          <w:rFonts w:ascii="Arial" w:eastAsia="Times New Roman" w:hAnsi="Arial" w:cs="Arial"/>
          <w:bCs/>
          <w:color w:val="000000" w:themeColor="text1"/>
          <w:lang w:val="en-GB" w:eastAsia="en-US"/>
        </w:rPr>
        <w:t xml:space="preserve"> </w:t>
      </w:r>
      <w:r w:rsidRPr="00CF2AA4">
        <w:rPr>
          <w:rFonts w:ascii="Arial" w:eastAsia="Times New Roman" w:hAnsi="Arial" w:cs="Arial"/>
          <w:bCs/>
          <w:color w:val="000000" w:themeColor="text1"/>
          <w:lang w:val="en-GB" w:eastAsia="en-US"/>
        </w:rPr>
        <w:t xml:space="preserve">BVL </w:t>
      </w:r>
      <w:r w:rsidR="008971E5" w:rsidRPr="00CF2AA4">
        <w:rPr>
          <w:rFonts w:ascii="Arial" w:eastAsia="Times New Roman" w:hAnsi="Arial" w:cs="Arial"/>
          <w:bCs/>
          <w:color w:val="000000" w:themeColor="text1"/>
          <w:lang w:val="en-GB" w:eastAsia="en-US"/>
        </w:rPr>
        <w:t>Calibre 180</w:t>
      </w:r>
      <w:r w:rsidRPr="00CF2AA4">
        <w:rPr>
          <w:rFonts w:ascii="Arial" w:eastAsia="Times New Roman" w:hAnsi="Arial" w:cs="Arial"/>
          <w:bCs/>
          <w:color w:val="000000" w:themeColor="text1"/>
          <w:lang w:val="en-GB" w:eastAsia="en-US"/>
        </w:rPr>
        <w:t xml:space="preserve">. Winding and time-setting wheels in stainless steel; </w:t>
      </w:r>
      <w:r w:rsidR="00E72EC1" w:rsidRPr="00CF2AA4">
        <w:rPr>
          <w:rFonts w:ascii="Arial" w:eastAsia="Times New Roman" w:hAnsi="Arial" w:cs="Arial"/>
          <w:bCs/>
          <w:color w:val="000000" w:themeColor="text1"/>
          <w:lang w:val="en-GB" w:eastAsia="en-US"/>
        </w:rPr>
        <w:t xml:space="preserve">seconds </w:t>
      </w:r>
      <w:r w:rsidR="002A6E06" w:rsidRPr="00CF2AA4">
        <w:rPr>
          <w:rFonts w:ascii="Arial" w:eastAsia="Times New Roman" w:hAnsi="Arial" w:cs="Arial"/>
          <w:bCs/>
          <w:color w:val="000000" w:themeColor="text1"/>
          <w:lang w:val="en-GB" w:eastAsia="en-US"/>
        </w:rPr>
        <w:t>display</w:t>
      </w:r>
      <w:r w:rsidR="00E72EC1" w:rsidRPr="00CF2AA4">
        <w:rPr>
          <w:rFonts w:ascii="Arial" w:eastAsia="Times New Roman" w:hAnsi="Arial" w:cs="Arial"/>
          <w:bCs/>
          <w:color w:val="000000" w:themeColor="text1"/>
          <w:lang w:val="en-GB" w:eastAsia="en-US"/>
        </w:rPr>
        <w:t xml:space="preserve"> directly on the </w:t>
      </w:r>
      <w:r w:rsidR="008971E5" w:rsidRPr="00CF2AA4">
        <w:rPr>
          <w:rFonts w:ascii="Arial" w:eastAsia="Times New Roman" w:hAnsi="Arial" w:cs="Arial"/>
          <w:bCs/>
          <w:color w:val="000000" w:themeColor="text1"/>
          <w:lang w:val="en-GB" w:eastAsia="en-US"/>
        </w:rPr>
        <w:t>fourth</w:t>
      </w:r>
      <w:r w:rsidRPr="00CF2AA4">
        <w:rPr>
          <w:rFonts w:ascii="Arial" w:eastAsia="Times New Roman" w:hAnsi="Arial" w:cs="Arial"/>
          <w:bCs/>
          <w:color w:val="000000" w:themeColor="text1"/>
          <w:lang w:val="en-GB" w:eastAsia="en-US"/>
        </w:rPr>
        <w:t xml:space="preserve"> wheel; </w:t>
      </w:r>
      <w:r w:rsidR="008971E5" w:rsidRPr="00CF2AA4">
        <w:rPr>
          <w:rFonts w:ascii="Arial" w:eastAsia="Times New Roman" w:hAnsi="Arial" w:cs="Arial"/>
          <w:bCs/>
          <w:color w:val="000000" w:themeColor="text1"/>
          <w:lang w:val="en-GB" w:eastAsia="en-US"/>
        </w:rPr>
        <w:t>ratchet</w:t>
      </w:r>
      <w:r w:rsidRPr="00CF2AA4">
        <w:rPr>
          <w:rFonts w:ascii="Arial" w:eastAsia="Times New Roman" w:hAnsi="Arial" w:cs="Arial"/>
          <w:bCs/>
          <w:color w:val="000000" w:themeColor="text1"/>
          <w:lang w:val="en-GB" w:eastAsia="en-US"/>
        </w:rPr>
        <w:t xml:space="preserve"> </w:t>
      </w:r>
      <w:r w:rsidR="00E72EC1" w:rsidRPr="00CF2AA4">
        <w:rPr>
          <w:rFonts w:ascii="Arial" w:eastAsia="Times New Roman" w:hAnsi="Arial" w:cs="Arial"/>
          <w:bCs/>
          <w:color w:val="000000" w:themeColor="text1"/>
          <w:lang w:val="en-GB" w:eastAsia="en-US"/>
        </w:rPr>
        <w:t xml:space="preserve">wheel </w:t>
      </w:r>
      <w:r w:rsidR="00FC35EE" w:rsidRPr="00CF2AA4">
        <w:rPr>
          <w:rFonts w:ascii="Arial" w:eastAsia="Times New Roman" w:hAnsi="Arial" w:cs="Arial"/>
          <w:bCs/>
          <w:color w:val="000000" w:themeColor="text1"/>
          <w:lang w:val="en-GB" w:eastAsia="en-US"/>
        </w:rPr>
        <w:t>engraved</w:t>
      </w:r>
      <w:r w:rsidRPr="00CF2AA4">
        <w:rPr>
          <w:rFonts w:ascii="Arial" w:eastAsia="Times New Roman" w:hAnsi="Arial" w:cs="Arial"/>
          <w:bCs/>
          <w:color w:val="000000" w:themeColor="text1"/>
          <w:lang w:val="en-GB" w:eastAsia="en-US"/>
        </w:rPr>
        <w:t xml:space="preserve"> with unique QR code that links to an exclusive NFT artwork. </w:t>
      </w:r>
      <w:r w:rsidR="00FC35EE" w:rsidRPr="00CF2AA4">
        <w:rPr>
          <w:rFonts w:ascii="Arial" w:eastAsia="Times New Roman" w:hAnsi="Arial" w:cs="Arial"/>
          <w:bCs/>
          <w:color w:val="000000" w:themeColor="text1"/>
          <w:lang w:val="en-GB" w:eastAsia="en-US"/>
        </w:rPr>
        <w:t>5</w:t>
      </w:r>
      <w:r w:rsidRPr="00CF2AA4">
        <w:rPr>
          <w:rFonts w:ascii="Arial" w:eastAsia="Times New Roman" w:hAnsi="Arial" w:cs="Arial"/>
          <w:bCs/>
          <w:color w:val="000000" w:themeColor="text1"/>
          <w:lang w:val="en-GB" w:eastAsia="en-US"/>
        </w:rPr>
        <w:t>0-hour power reserve; 2</w:t>
      </w:r>
      <w:r w:rsidR="00FC35EE" w:rsidRPr="00CF2AA4">
        <w:rPr>
          <w:rFonts w:ascii="Arial" w:eastAsia="Times New Roman" w:hAnsi="Arial" w:cs="Arial"/>
          <w:bCs/>
          <w:color w:val="000000" w:themeColor="text1"/>
          <w:lang w:val="en-GB" w:eastAsia="en-US"/>
        </w:rPr>
        <w:t>8</w:t>
      </w:r>
      <w:r w:rsidR="008971E5" w:rsidRPr="00CF2AA4">
        <w:rPr>
          <w:rFonts w:ascii="Arial" w:eastAsia="Times New Roman" w:hAnsi="Arial" w:cs="Arial"/>
          <w:bCs/>
          <w:color w:val="000000" w:themeColor="text1"/>
          <w:lang w:val="en-GB" w:eastAsia="en-US"/>
        </w:rPr>
        <w:t>,</w:t>
      </w:r>
      <w:r w:rsidR="00FC35EE" w:rsidRPr="00CF2AA4">
        <w:rPr>
          <w:rFonts w:ascii="Arial" w:eastAsia="Times New Roman" w:hAnsi="Arial" w:cs="Arial"/>
          <w:bCs/>
          <w:color w:val="000000" w:themeColor="text1"/>
          <w:lang w:val="en-GB" w:eastAsia="en-US"/>
        </w:rPr>
        <w:t>8</w:t>
      </w:r>
      <w:r w:rsidRPr="00CF2AA4">
        <w:rPr>
          <w:rFonts w:ascii="Arial" w:eastAsia="Times New Roman" w:hAnsi="Arial" w:cs="Arial"/>
          <w:bCs/>
          <w:color w:val="000000" w:themeColor="text1"/>
          <w:lang w:val="en-GB" w:eastAsia="en-US"/>
        </w:rPr>
        <w:t>00 V</w:t>
      </w:r>
      <w:r w:rsidR="003504EC">
        <w:rPr>
          <w:rFonts w:ascii="Arial" w:eastAsia="Times New Roman" w:hAnsi="Arial" w:cs="Arial"/>
          <w:bCs/>
          <w:color w:val="000000" w:themeColor="text1"/>
          <w:lang w:val="en-GB" w:eastAsia="en-US"/>
        </w:rPr>
        <w:t>PH</w:t>
      </w:r>
      <w:r w:rsidRPr="00CF2AA4">
        <w:rPr>
          <w:rFonts w:ascii="Arial" w:eastAsia="Times New Roman" w:hAnsi="Arial" w:cs="Arial"/>
          <w:bCs/>
          <w:color w:val="000000" w:themeColor="text1"/>
          <w:lang w:val="en-GB" w:eastAsia="en-US"/>
        </w:rPr>
        <w:t xml:space="preserve"> (</w:t>
      </w:r>
      <w:r w:rsidR="002A6E06" w:rsidRPr="00CF2AA4">
        <w:rPr>
          <w:rFonts w:ascii="Arial" w:eastAsia="Times New Roman" w:hAnsi="Arial" w:cs="Arial"/>
          <w:bCs/>
          <w:color w:val="000000" w:themeColor="text1"/>
          <w:lang w:val="en-GB" w:eastAsia="en-US"/>
        </w:rPr>
        <w:t>4</w:t>
      </w:r>
      <w:r w:rsidRPr="00CF2AA4">
        <w:rPr>
          <w:rFonts w:ascii="Arial" w:eastAsia="Times New Roman" w:hAnsi="Arial" w:cs="Arial"/>
          <w:bCs/>
          <w:color w:val="000000" w:themeColor="text1"/>
          <w:lang w:val="en-GB" w:eastAsia="en-US"/>
        </w:rPr>
        <w:t xml:space="preserve"> Hz) frequency.</w:t>
      </w:r>
    </w:p>
    <w:p w14:paraId="165D9C78" w14:textId="77777777" w:rsidR="00354219" w:rsidRPr="00CF2AA4" w:rsidRDefault="00354219" w:rsidP="00354219">
      <w:pPr>
        <w:ind w:right="685"/>
        <w:jc w:val="both"/>
        <w:rPr>
          <w:rFonts w:ascii="Arial" w:eastAsia="Times New Roman" w:hAnsi="Arial" w:cs="Arial"/>
          <w:b/>
          <w:color w:val="000000" w:themeColor="text1"/>
          <w:lang w:val="en-GB" w:eastAsia="en-US"/>
        </w:rPr>
      </w:pPr>
      <w:r w:rsidRPr="00CF2AA4">
        <w:rPr>
          <w:rFonts w:ascii="Arial" w:eastAsia="Times New Roman" w:hAnsi="Arial" w:cs="Arial"/>
          <w:b/>
          <w:color w:val="000000" w:themeColor="text1"/>
          <w:lang w:val="en-GB" w:eastAsia="en-US"/>
        </w:rPr>
        <w:t>Case and dial</w:t>
      </w:r>
    </w:p>
    <w:p w14:paraId="204862CA" w14:textId="6DB93091" w:rsidR="00354219" w:rsidRPr="00CF2AA4" w:rsidRDefault="00354219" w:rsidP="00354219">
      <w:pPr>
        <w:ind w:right="685"/>
        <w:jc w:val="both"/>
        <w:rPr>
          <w:rFonts w:ascii="Arial" w:eastAsia="Times New Roman" w:hAnsi="Arial" w:cs="Arial"/>
          <w:bCs/>
          <w:color w:val="000000" w:themeColor="text1"/>
          <w:lang w:val="en-GB" w:eastAsia="en-US"/>
        </w:rPr>
      </w:pPr>
      <w:r w:rsidRPr="00865CF2">
        <w:rPr>
          <w:rFonts w:ascii="Arial" w:eastAsia="Times New Roman" w:hAnsi="Arial" w:cs="Arial"/>
          <w:bCs/>
          <w:color w:val="000000" w:themeColor="text1"/>
          <w:lang w:val="en-GB" w:eastAsia="en-US"/>
        </w:rPr>
        <w:t xml:space="preserve">40 mm sandblasted titanium </w:t>
      </w:r>
      <w:r w:rsidR="00FC35EE" w:rsidRPr="00865CF2">
        <w:rPr>
          <w:rFonts w:ascii="Arial" w:eastAsia="Times New Roman" w:hAnsi="Arial" w:cs="Arial"/>
          <w:bCs/>
          <w:color w:val="000000" w:themeColor="text1"/>
          <w:lang w:val="en-GB" w:eastAsia="en-US"/>
        </w:rPr>
        <w:t xml:space="preserve">case </w:t>
      </w:r>
      <w:r w:rsidRPr="00865CF2">
        <w:rPr>
          <w:rFonts w:ascii="Arial" w:eastAsia="Times New Roman" w:hAnsi="Arial" w:cs="Arial"/>
          <w:bCs/>
          <w:color w:val="000000" w:themeColor="text1"/>
          <w:lang w:val="en-GB" w:eastAsia="en-US"/>
        </w:rPr>
        <w:t xml:space="preserve">and tungsten carbide </w:t>
      </w:r>
      <w:r w:rsidR="00FC35EE" w:rsidRPr="00865CF2">
        <w:rPr>
          <w:rFonts w:ascii="Arial" w:eastAsia="Times New Roman" w:hAnsi="Arial" w:cs="Arial"/>
          <w:bCs/>
          <w:color w:val="000000" w:themeColor="text1"/>
          <w:lang w:val="en-GB" w:eastAsia="en-US"/>
        </w:rPr>
        <w:t>plate with anthracite DLC treatment</w:t>
      </w:r>
      <w:r w:rsidRPr="00865CF2">
        <w:rPr>
          <w:rFonts w:ascii="Arial" w:eastAsia="Times New Roman" w:hAnsi="Arial" w:cs="Arial"/>
          <w:bCs/>
          <w:color w:val="000000" w:themeColor="text1"/>
          <w:lang w:val="en-GB" w:eastAsia="en-US"/>
        </w:rPr>
        <w:t xml:space="preserve"> (1.80 mm thick); hour</w:t>
      </w:r>
      <w:r w:rsidR="008971E5" w:rsidRPr="00865CF2">
        <w:rPr>
          <w:rFonts w:ascii="Arial" w:eastAsia="Times New Roman" w:hAnsi="Arial" w:cs="Arial"/>
          <w:bCs/>
          <w:color w:val="000000" w:themeColor="text1"/>
          <w:lang w:val="en-GB" w:eastAsia="en-US"/>
        </w:rPr>
        <w:t>s</w:t>
      </w:r>
      <w:r w:rsidRPr="00865CF2">
        <w:rPr>
          <w:rFonts w:ascii="Arial" w:eastAsia="Times New Roman" w:hAnsi="Arial" w:cs="Arial"/>
          <w:bCs/>
          <w:color w:val="000000" w:themeColor="text1"/>
          <w:lang w:val="en-GB" w:eastAsia="en-US"/>
        </w:rPr>
        <w:t xml:space="preserve"> and minute</w:t>
      </w:r>
      <w:r w:rsidR="008971E5" w:rsidRPr="00865CF2">
        <w:rPr>
          <w:rFonts w:ascii="Arial" w:eastAsia="Times New Roman" w:hAnsi="Arial" w:cs="Arial"/>
          <w:bCs/>
          <w:color w:val="000000" w:themeColor="text1"/>
          <w:lang w:val="en-GB" w:eastAsia="en-US"/>
        </w:rPr>
        <w:t>s</w:t>
      </w:r>
      <w:r w:rsidRPr="00865CF2">
        <w:rPr>
          <w:rFonts w:ascii="Arial" w:eastAsia="Times New Roman" w:hAnsi="Arial" w:cs="Arial"/>
          <w:bCs/>
          <w:color w:val="000000" w:themeColor="text1"/>
          <w:lang w:val="en-GB" w:eastAsia="en-US"/>
        </w:rPr>
        <w:t xml:space="preserve"> </w:t>
      </w:r>
      <w:r w:rsidR="008971E5" w:rsidRPr="00865CF2">
        <w:rPr>
          <w:rFonts w:ascii="Arial" w:eastAsia="Times New Roman" w:hAnsi="Arial" w:cs="Arial"/>
          <w:bCs/>
          <w:color w:val="000000" w:themeColor="text1"/>
          <w:lang w:val="en-GB" w:eastAsia="en-US"/>
        </w:rPr>
        <w:t>counters</w:t>
      </w:r>
      <w:r w:rsidR="00FC35EE" w:rsidRPr="00865CF2">
        <w:rPr>
          <w:rFonts w:ascii="Arial" w:eastAsia="Times New Roman" w:hAnsi="Arial" w:cs="Arial"/>
          <w:bCs/>
          <w:color w:val="000000" w:themeColor="text1"/>
          <w:lang w:val="en-GB" w:eastAsia="en-US"/>
        </w:rPr>
        <w:t>,</w:t>
      </w:r>
      <w:r w:rsidRPr="00865CF2">
        <w:rPr>
          <w:rFonts w:ascii="Arial" w:eastAsia="Times New Roman" w:hAnsi="Arial" w:cs="Arial"/>
          <w:bCs/>
          <w:color w:val="000000" w:themeColor="text1"/>
          <w:lang w:val="en-GB" w:eastAsia="en-US"/>
        </w:rPr>
        <w:t xml:space="preserve"> black PVD</w:t>
      </w:r>
      <w:r w:rsidR="008971E5" w:rsidRPr="00865CF2">
        <w:rPr>
          <w:rFonts w:ascii="Arial" w:eastAsia="Times New Roman" w:hAnsi="Arial" w:cs="Arial"/>
          <w:bCs/>
          <w:color w:val="000000" w:themeColor="text1"/>
          <w:lang w:val="en-GB" w:eastAsia="en-US"/>
        </w:rPr>
        <w:t>-treated</w:t>
      </w:r>
      <w:r w:rsidRPr="00865CF2">
        <w:rPr>
          <w:rFonts w:ascii="Arial" w:eastAsia="Times New Roman" w:hAnsi="Arial" w:cs="Arial"/>
          <w:bCs/>
          <w:color w:val="000000" w:themeColor="text1"/>
          <w:lang w:val="en-GB" w:eastAsia="en-US"/>
        </w:rPr>
        <w:t xml:space="preserve"> hands.</w:t>
      </w:r>
    </w:p>
    <w:p w14:paraId="1402A5E5" w14:textId="77777777" w:rsidR="00354219" w:rsidRPr="00CF2AA4" w:rsidRDefault="00354219" w:rsidP="00354219">
      <w:pPr>
        <w:ind w:right="685"/>
        <w:jc w:val="both"/>
        <w:rPr>
          <w:rFonts w:ascii="Arial" w:eastAsia="Times New Roman" w:hAnsi="Arial" w:cs="Arial"/>
          <w:b/>
          <w:color w:val="000000" w:themeColor="text1"/>
          <w:lang w:val="en-GB" w:eastAsia="en-US"/>
        </w:rPr>
      </w:pPr>
      <w:r w:rsidRPr="00CF2AA4">
        <w:rPr>
          <w:rFonts w:ascii="Arial" w:eastAsia="Times New Roman" w:hAnsi="Arial" w:cs="Arial"/>
          <w:b/>
          <w:color w:val="000000" w:themeColor="text1"/>
          <w:lang w:val="en-GB" w:eastAsia="en-US"/>
        </w:rPr>
        <w:t xml:space="preserve">Bracelet </w:t>
      </w:r>
    </w:p>
    <w:p w14:paraId="44A2F2BF" w14:textId="1C89DFF6" w:rsidR="00354219" w:rsidRPr="00CF2AA4" w:rsidRDefault="00354219" w:rsidP="00354219">
      <w:pPr>
        <w:ind w:right="685"/>
        <w:jc w:val="both"/>
        <w:rPr>
          <w:rFonts w:ascii="Arial" w:eastAsia="Times New Roman" w:hAnsi="Arial" w:cs="Arial"/>
          <w:bCs/>
          <w:color w:val="000000" w:themeColor="text1"/>
          <w:lang w:val="en-GB" w:eastAsia="en-US"/>
        </w:rPr>
      </w:pPr>
      <w:r w:rsidRPr="00CF2AA4">
        <w:rPr>
          <w:rFonts w:ascii="Arial" w:eastAsia="Times New Roman" w:hAnsi="Arial" w:cs="Arial"/>
          <w:bCs/>
          <w:color w:val="000000" w:themeColor="text1"/>
          <w:lang w:val="en-GB" w:eastAsia="en-US"/>
        </w:rPr>
        <w:t xml:space="preserve">Ultra-thin titanium bracelet with integrated folding </w:t>
      </w:r>
      <w:r w:rsidR="008971E5" w:rsidRPr="00CF2AA4">
        <w:rPr>
          <w:rFonts w:ascii="Arial" w:eastAsia="Times New Roman" w:hAnsi="Arial" w:cs="Arial"/>
          <w:bCs/>
          <w:color w:val="000000" w:themeColor="text1"/>
          <w:lang w:val="en-GB" w:eastAsia="en-US"/>
        </w:rPr>
        <w:t>clasp</w:t>
      </w:r>
      <w:r w:rsidRPr="00CF2AA4">
        <w:rPr>
          <w:rFonts w:ascii="Arial" w:eastAsia="Times New Roman" w:hAnsi="Arial" w:cs="Arial"/>
          <w:bCs/>
          <w:color w:val="000000" w:themeColor="text1"/>
          <w:lang w:val="en-GB" w:eastAsia="en-US"/>
        </w:rPr>
        <w:t>.</w:t>
      </w:r>
    </w:p>
    <w:p w14:paraId="3A4757D6" w14:textId="77777777" w:rsidR="00354219" w:rsidRPr="00FC35EE" w:rsidRDefault="00354219" w:rsidP="00354219">
      <w:pPr>
        <w:pStyle w:val="xmsonormal"/>
        <w:rPr>
          <w:rFonts w:ascii="Arial" w:eastAsia="Times New Roman" w:hAnsi="Arial" w:cs="Arial"/>
          <w:b/>
          <w:color w:val="000000" w:themeColor="text1"/>
          <w:lang w:val="en-GB" w:eastAsia="en-US"/>
        </w:rPr>
      </w:pPr>
      <w:r w:rsidRPr="00CF2AA4">
        <w:rPr>
          <w:rFonts w:ascii="Arial" w:eastAsia="Times New Roman" w:hAnsi="Arial" w:cs="Arial"/>
          <w:b/>
          <w:color w:val="000000" w:themeColor="text1"/>
          <w:lang w:val="en-GB" w:eastAsia="en-US"/>
        </w:rPr>
        <w:t>Limited edition of 10.</w:t>
      </w:r>
    </w:p>
    <w:p w14:paraId="485466AC" w14:textId="73BA002D" w:rsidR="007C61BE" w:rsidRPr="00FC35EE" w:rsidRDefault="007C61BE" w:rsidP="00BD7B1B">
      <w:pPr>
        <w:jc w:val="both"/>
        <w:rPr>
          <w:rFonts w:ascii="Arial" w:eastAsia="Times New Roman" w:hAnsi="Arial" w:cs="Arial"/>
          <w:bCs/>
          <w:color w:val="000000" w:themeColor="text1"/>
          <w:lang w:val="en-GB" w:eastAsia="en-US"/>
        </w:rPr>
      </w:pPr>
    </w:p>
    <w:p w14:paraId="4BE7FCC6" w14:textId="77777777" w:rsidR="00354219" w:rsidRPr="00FC35EE" w:rsidRDefault="00354219">
      <w:pPr>
        <w:jc w:val="both"/>
        <w:rPr>
          <w:rFonts w:ascii="Arial" w:eastAsia="Times New Roman" w:hAnsi="Arial" w:cs="Arial"/>
          <w:bCs/>
          <w:color w:val="000000" w:themeColor="text1"/>
          <w:lang w:val="en-GB" w:eastAsia="en-US"/>
        </w:rPr>
      </w:pPr>
    </w:p>
    <w:sectPr w:rsidR="00354219" w:rsidRPr="00FC35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53"/>
    <w:rsid w:val="000060FF"/>
    <w:rsid w:val="000128A6"/>
    <w:rsid w:val="000B0696"/>
    <w:rsid w:val="000D272C"/>
    <w:rsid w:val="000D55CC"/>
    <w:rsid w:val="000F5FB6"/>
    <w:rsid w:val="00112092"/>
    <w:rsid w:val="00140E32"/>
    <w:rsid w:val="00145057"/>
    <w:rsid w:val="0015494C"/>
    <w:rsid w:val="001C0A7B"/>
    <w:rsid w:val="0021275A"/>
    <w:rsid w:val="002137A2"/>
    <w:rsid w:val="00261344"/>
    <w:rsid w:val="00263489"/>
    <w:rsid w:val="00293F7C"/>
    <w:rsid w:val="002A6E06"/>
    <w:rsid w:val="002C0260"/>
    <w:rsid w:val="002C0FD1"/>
    <w:rsid w:val="002D07D9"/>
    <w:rsid w:val="002F3374"/>
    <w:rsid w:val="002F61F0"/>
    <w:rsid w:val="00304D99"/>
    <w:rsid w:val="003333F6"/>
    <w:rsid w:val="003504EC"/>
    <w:rsid w:val="00354219"/>
    <w:rsid w:val="003653CF"/>
    <w:rsid w:val="00383FF2"/>
    <w:rsid w:val="003E7D67"/>
    <w:rsid w:val="00402659"/>
    <w:rsid w:val="00421233"/>
    <w:rsid w:val="0042454D"/>
    <w:rsid w:val="004312EC"/>
    <w:rsid w:val="00451D5F"/>
    <w:rsid w:val="00456965"/>
    <w:rsid w:val="0048421D"/>
    <w:rsid w:val="004A263A"/>
    <w:rsid w:val="004F0766"/>
    <w:rsid w:val="004F1C38"/>
    <w:rsid w:val="005015C6"/>
    <w:rsid w:val="005042D7"/>
    <w:rsid w:val="00504838"/>
    <w:rsid w:val="00521761"/>
    <w:rsid w:val="00536913"/>
    <w:rsid w:val="00553C09"/>
    <w:rsid w:val="00554B6D"/>
    <w:rsid w:val="005C00CA"/>
    <w:rsid w:val="005D033C"/>
    <w:rsid w:val="005F15EB"/>
    <w:rsid w:val="00632E51"/>
    <w:rsid w:val="00637AB1"/>
    <w:rsid w:val="006535CA"/>
    <w:rsid w:val="00674736"/>
    <w:rsid w:val="006B425F"/>
    <w:rsid w:val="006C1549"/>
    <w:rsid w:val="006D4BEA"/>
    <w:rsid w:val="006F08EE"/>
    <w:rsid w:val="006F2903"/>
    <w:rsid w:val="006F62C4"/>
    <w:rsid w:val="00705157"/>
    <w:rsid w:val="007357D2"/>
    <w:rsid w:val="00773C64"/>
    <w:rsid w:val="007A4450"/>
    <w:rsid w:val="007C61BE"/>
    <w:rsid w:val="00865CF2"/>
    <w:rsid w:val="008971E5"/>
    <w:rsid w:val="008B6D8F"/>
    <w:rsid w:val="008B7CBE"/>
    <w:rsid w:val="008C5B1D"/>
    <w:rsid w:val="008D17A5"/>
    <w:rsid w:val="008F08D2"/>
    <w:rsid w:val="008F2F73"/>
    <w:rsid w:val="00901F29"/>
    <w:rsid w:val="009230B4"/>
    <w:rsid w:val="009C3EA4"/>
    <w:rsid w:val="009D2ED3"/>
    <w:rsid w:val="009F1AF6"/>
    <w:rsid w:val="00A02D01"/>
    <w:rsid w:val="00A03FA9"/>
    <w:rsid w:val="00A20CD4"/>
    <w:rsid w:val="00A277E0"/>
    <w:rsid w:val="00A557B6"/>
    <w:rsid w:val="00A574AB"/>
    <w:rsid w:val="00AD544D"/>
    <w:rsid w:val="00AE4D48"/>
    <w:rsid w:val="00B14F30"/>
    <w:rsid w:val="00B24153"/>
    <w:rsid w:val="00B429AA"/>
    <w:rsid w:val="00B77932"/>
    <w:rsid w:val="00BD7B1B"/>
    <w:rsid w:val="00BE0BDA"/>
    <w:rsid w:val="00BE6647"/>
    <w:rsid w:val="00C4462E"/>
    <w:rsid w:val="00C505B0"/>
    <w:rsid w:val="00C547E2"/>
    <w:rsid w:val="00C56D5B"/>
    <w:rsid w:val="00C60D07"/>
    <w:rsid w:val="00C72705"/>
    <w:rsid w:val="00CA1BE0"/>
    <w:rsid w:val="00CE6425"/>
    <w:rsid w:val="00CF2AA4"/>
    <w:rsid w:val="00CF6F57"/>
    <w:rsid w:val="00CF7E96"/>
    <w:rsid w:val="00D04E50"/>
    <w:rsid w:val="00D04EB1"/>
    <w:rsid w:val="00D1757C"/>
    <w:rsid w:val="00D55F77"/>
    <w:rsid w:val="00D563AD"/>
    <w:rsid w:val="00D778CA"/>
    <w:rsid w:val="00D93060"/>
    <w:rsid w:val="00DA5D59"/>
    <w:rsid w:val="00DB74F8"/>
    <w:rsid w:val="00E3101B"/>
    <w:rsid w:val="00E3208F"/>
    <w:rsid w:val="00E72EC1"/>
    <w:rsid w:val="00E900FE"/>
    <w:rsid w:val="00E96C3B"/>
    <w:rsid w:val="00EA42F0"/>
    <w:rsid w:val="00EE1539"/>
    <w:rsid w:val="00EE2EBC"/>
    <w:rsid w:val="00EF48AB"/>
    <w:rsid w:val="00F03A26"/>
    <w:rsid w:val="00F46BEB"/>
    <w:rsid w:val="00F61140"/>
    <w:rsid w:val="00F772EF"/>
    <w:rsid w:val="00FA3750"/>
    <w:rsid w:val="00FC35EE"/>
    <w:rsid w:val="00FE47B0"/>
    <w:rsid w:val="00FE48A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9C8F9"/>
  <w15:chartTrackingRefBased/>
  <w15:docId w15:val="{11967F64-1802-4BB6-9842-5C950992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ED3"/>
    <w:rPr>
      <w:rFonts w:eastAsiaTheme="minorEastAsia"/>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354219"/>
    <w:pPr>
      <w:spacing w:after="0" w:line="240" w:lineRule="auto"/>
    </w:pPr>
    <w:rPr>
      <w:rFonts w:ascii="Calibri" w:eastAsiaTheme="minorHAnsi" w:hAnsi="Calibri" w:cs="Calibri"/>
      <w:lang w:val="fr-CH" w:eastAsia="fr-CH"/>
    </w:rPr>
  </w:style>
  <w:style w:type="character" w:styleId="CommentReference">
    <w:name w:val="annotation reference"/>
    <w:basedOn w:val="DefaultParagraphFont"/>
    <w:uiPriority w:val="99"/>
    <w:semiHidden/>
    <w:unhideWhenUsed/>
    <w:rsid w:val="00E900FE"/>
    <w:rPr>
      <w:sz w:val="16"/>
      <w:szCs w:val="16"/>
    </w:rPr>
  </w:style>
  <w:style w:type="paragraph" w:styleId="CommentText">
    <w:name w:val="annotation text"/>
    <w:basedOn w:val="Normal"/>
    <w:link w:val="CommentTextChar"/>
    <w:uiPriority w:val="99"/>
    <w:unhideWhenUsed/>
    <w:rsid w:val="00E900FE"/>
    <w:pPr>
      <w:spacing w:line="240" w:lineRule="auto"/>
    </w:pPr>
    <w:rPr>
      <w:sz w:val="20"/>
      <w:szCs w:val="20"/>
    </w:rPr>
  </w:style>
  <w:style w:type="character" w:customStyle="1" w:styleId="CommentTextChar">
    <w:name w:val="Comment Text Char"/>
    <w:basedOn w:val="DefaultParagraphFont"/>
    <w:link w:val="CommentText"/>
    <w:uiPriority w:val="99"/>
    <w:rsid w:val="00E900FE"/>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E900FE"/>
    <w:rPr>
      <w:b/>
      <w:bCs/>
    </w:rPr>
  </w:style>
  <w:style w:type="character" w:customStyle="1" w:styleId="CommentSubjectChar">
    <w:name w:val="Comment Subject Char"/>
    <w:basedOn w:val="CommentTextChar"/>
    <w:link w:val="CommentSubject"/>
    <w:uiPriority w:val="99"/>
    <w:semiHidden/>
    <w:rsid w:val="00E900FE"/>
    <w:rPr>
      <w:rFonts w:eastAsiaTheme="minorEastAsia"/>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47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3" ma:contentTypeDescription="Create a new document." ma:contentTypeScope="" ma:versionID="962015985ceae82b63cf5b554f32b005">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1388244cf66e3d72ee4025885c54069c"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F52D0-4EE0-4A86-A335-97818A829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752DD-2A29-4F9C-8E30-FDA2DA7AEE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E9EB0C-CDEC-452E-AB55-4699E6339B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4</Pages>
  <Words>1639</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Marina Greene</cp:lastModifiedBy>
  <cp:revision>35</cp:revision>
  <dcterms:created xsi:type="dcterms:W3CDTF">2022-03-01T14:41:00Z</dcterms:created>
  <dcterms:modified xsi:type="dcterms:W3CDTF">2022-03-17T20:57:00Z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